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B9" w:rsidRPr="00CF34C1" w:rsidRDefault="00F029B9" w:rsidP="006641C1">
      <w:pPr>
        <w:pStyle w:val="a7"/>
        <w:ind w:firstLine="0"/>
        <w:jc w:val="center"/>
        <w:rPr>
          <w:b/>
          <w:szCs w:val="24"/>
        </w:rPr>
      </w:pPr>
      <w:r w:rsidRPr="00CF34C1">
        <w:rPr>
          <w:b/>
          <w:szCs w:val="24"/>
        </w:rPr>
        <w:t xml:space="preserve">ДОГОВОР № </w:t>
      </w:r>
    </w:p>
    <w:p w:rsidR="00CF34C1" w:rsidRPr="00CF34C1" w:rsidRDefault="00CF34C1" w:rsidP="006641C1">
      <w:pPr>
        <w:pStyle w:val="a7"/>
        <w:ind w:firstLine="0"/>
        <w:jc w:val="center"/>
        <w:rPr>
          <w:b/>
          <w:szCs w:val="24"/>
        </w:rPr>
      </w:pPr>
    </w:p>
    <w:p w:rsidR="00F029B9" w:rsidRPr="00CF34C1" w:rsidRDefault="00F029B9" w:rsidP="006641C1">
      <w:pPr>
        <w:pStyle w:val="a7"/>
        <w:ind w:firstLine="0"/>
        <w:rPr>
          <w:szCs w:val="24"/>
        </w:rPr>
      </w:pPr>
      <w:r w:rsidRPr="00CF34C1">
        <w:rPr>
          <w:szCs w:val="24"/>
        </w:rPr>
        <w:t>г. Тольятти</w:t>
      </w:r>
      <w:r w:rsidRPr="00CF34C1">
        <w:rPr>
          <w:szCs w:val="24"/>
        </w:rPr>
        <w:tab/>
      </w:r>
      <w:r w:rsidRPr="00CF34C1">
        <w:rPr>
          <w:szCs w:val="24"/>
        </w:rPr>
        <w:tab/>
      </w:r>
      <w:r w:rsidR="00FE4710">
        <w:rPr>
          <w:szCs w:val="24"/>
        </w:rPr>
        <w:tab/>
      </w:r>
      <w:r w:rsidRPr="00CF34C1">
        <w:rPr>
          <w:szCs w:val="24"/>
        </w:rPr>
        <w:tab/>
      </w:r>
      <w:r w:rsidR="00FE4710">
        <w:rPr>
          <w:szCs w:val="24"/>
        </w:rPr>
        <w:tab/>
      </w:r>
      <w:r w:rsidR="00FE4710">
        <w:rPr>
          <w:szCs w:val="24"/>
        </w:rPr>
        <w:tab/>
      </w:r>
      <w:r w:rsidRPr="00CF34C1">
        <w:rPr>
          <w:szCs w:val="24"/>
        </w:rPr>
        <w:tab/>
      </w:r>
      <w:r w:rsidR="00FE4710">
        <w:rPr>
          <w:szCs w:val="24"/>
        </w:rPr>
        <w:tab/>
      </w:r>
      <w:r w:rsidR="00FE4710">
        <w:rPr>
          <w:szCs w:val="24"/>
        </w:rPr>
        <w:tab/>
      </w:r>
      <w:r w:rsidR="00DC3BC0" w:rsidRPr="00CF34C1">
        <w:rPr>
          <w:szCs w:val="24"/>
        </w:rPr>
        <w:t>«</w:t>
      </w:r>
      <w:r w:rsidR="00FE4EDF" w:rsidRPr="00CF34C1">
        <w:rPr>
          <w:szCs w:val="24"/>
        </w:rPr>
        <w:t xml:space="preserve">     </w:t>
      </w:r>
      <w:r w:rsidR="00DC3BC0" w:rsidRPr="00CF34C1">
        <w:rPr>
          <w:szCs w:val="24"/>
        </w:rPr>
        <w:t xml:space="preserve">»  </w:t>
      </w:r>
      <w:r w:rsidR="00FE4EDF" w:rsidRPr="00CF34C1">
        <w:rPr>
          <w:szCs w:val="24"/>
        </w:rPr>
        <w:t xml:space="preserve">              </w:t>
      </w:r>
      <w:r w:rsidR="00DC3BC0" w:rsidRPr="00CF34C1">
        <w:rPr>
          <w:szCs w:val="24"/>
        </w:rPr>
        <w:t>20</w:t>
      </w:r>
      <w:r w:rsidR="007E4399" w:rsidRPr="00CF34C1">
        <w:rPr>
          <w:szCs w:val="24"/>
        </w:rPr>
        <w:t>2</w:t>
      </w:r>
      <w:r w:rsidR="00CC69D9">
        <w:rPr>
          <w:szCs w:val="24"/>
        </w:rPr>
        <w:t>_</w:t>
      </w:r>
      <w:r w:rsidRPr="00CF34C1">
        <w:rPr>
          <w:szCs w:val="24"/>
        </w:rPr>
        <w:t xml:space="preserve"> г.</w:t>
      </w:r>
    </w:p>
    <w:p w:rsidR="004A1015" w:rsidRPr="00CF34C1" w:rsidRDefault="004A1015" w:rsidP="006641C1">
      <w:pPr>
        <w:ind w:firstLine="708"/>
        <w:jc w:val="both"/>
        <w:rPr>
          <w:b/>
        </w:rPr>
      </w:pPr>
    </w:p>
    <w:p w:rsidR="00F029B9" w:rsidRPr="00CF34C1" w:rsidRDefault="007E4399" w:rsidP="006641C1">
      <w:pPr>
        <w:pStyle w:val="ConsPlusNormal"/>
        <w:ind w:right="-1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34C1">
        <w:rPr>
          <w:rFonts w:ascii="Times New Roman" w:hAnsi="Times New Roman" w:cs="Times New Roman"/>
          <w:b/>
          <w:iCs/>
          <w:sz w:val="24"/>
          <w:szCs w:val="24"/>
        </w:rPr>
        <w:t>Муниципальное автономное образовательное учреждение дополнительного пр</w:t>
      </w:r>
      <w:r w:rsidRPr="00CF34C1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Pr="00CF34C1">
        <w:rPr>
          <w:rFonts w:ascii="Times New Roman" w:hAnsi="Times New Roman" w:cs="Times New Roman"/>
          <w:b/>
          <w:iCs/>
          <w:sz w:val="24"/>
          <w:szCs w:val="24"/>
        </w:rPr>
        <w:t>фессионального образования Центр информационных технологий городского округа Т</w:t>
      </w:r>
      <w:r w:rsidRPr="00CF34C1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Pr="00CF34C1">
        <w:rPr>
          <w:rFonts w:ascii="Times New Roman" w:hAnsi="Times New Roman" w:cs="Times New Roman"/>
          <w:b/>
          <w:iCs/>
          <w:sz w:val="24"/>
          <w:szCs w:val="24"/>
        </w:rPr>
        <w:t>льятти</w:t>
      </w:r>
      <w:r w:rsidRPr="00CF34C1">
        <w:rPr>
          <w:rFonts w:ascii="Times New Roman" w:hAnsi="Times New Roman" w:cs="Times New Roman"/>
          <w:iCs/>
          <w:sz w:val="24"/>
          <w:szCs w:val="24"/>
        </w:rPr>
        <w:t xml:space="preserve"> (далее - МАОУ ДПО ЦИТ)</w:t>
      </w:r>
      <w:r w:rsidR="00F029B9" w:rsidRPr="00CF34C1">
        <w:rPr>
          <w:rFonts w:ascii="Times New Roman" w:hAnsi="Times New Roman" w:cs="Times New Roman"/>
          <w:iCs/>
          <w:sz w:val="24"/>
          <w:szCs w:val="24"/>
        </w:rPr>
        <w:t>, именуемое в дальнейшем «Исполнитель», в лице директ</w:t>
      </w:r>
      <w:r w:rsidR="00F029B9" w:rsidRPr="00CF34C1">
        <w:rPr>
          <w:rFonts w:ascii="Times New Roman" w:hAnsi="Times New Roman" w:cs="Times New Roman"/>
          <w:iCs/>
          <w:sz w:val="24"/>
          <w:szCs w:val="24"/>
        </w:rPr>
        <w:t>о</w:t>
      </w:r>
      <w:r w:rsidR="00F029B9" w:rsidRPr="00CF34C1">
        <w:rPr>
          <w:rFonts w:ascii="Times New Roman" w:hAnsi="Times New Roman" w:cs="Times New Roman"/>
          <w:iCs/>
          <w:sz w:val="24"/>
          <w:szCs w:val="24"/>
        </w:rPr>
        <w:t xml:space="preserve">ра </w:t>
      </w:r>
      <w:r w:rsidR="008D1D27" w:rsidRPr="00CF3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3BC0" w:rsidRPr="00CF34C1">
        <w:rPr>
          <w:rFonts w:ascii="Times New Roman" w:hAnsi="Times New Roman" w:cs="Times New Roman"/>
          <w:iCs/>
          <w:sz w:val="24"/>
          <w:szCs w:val="24"/>
        </w:rPr>
        <w:t>Копыловой Галины Вл</w:t>
      </w:r>
      <w:r w:rsidR="00DC3BC0" w:rsidRPr="00CF34C1">
        <w:rPr>
          <w:rFonts w:ascii="Times New Roman" w:hAnsi="Times New Roman" w:cs="Times New Roman"/>
          <w:iCs/>
          <w:sz w:val="24"/>
          <w:szCs w:val="24"/>
        </w:rPr>
        <w:t>а</w:t>
      </w:r>
      <w:r w:rsidR="00DC3BC0" w:rsidRPr="00CF34C1">
        <w:rPr>
          <w:rFonts w:ascii="Times New Roman" w:hAnsi="Times New Roman" w:cs="Times New Roman"/>
          <w:iCs/>
          <w:sz w:val="24"/>
          <w:szCs w:val="24"/>
        </w:rPr>
        <w:t>димировны</w:t>
      </w:r>
      <w:r w:rsidR="00F029B9" w:rsidRPr="00CF34C1">
        <w:rPr>
          <w:rFonts w:ascii="Times New Roman" w:hAnsi="Times New Roman" w:cs="Times New Roman"/>
          <w:iCs/>
          <w:sz w:val="24"/>
          <w:szCs w:val="24"/>
        </w:rPr>
        <w:t xml:space="preserve">, действующего на основании  </w:t>
      </w:r>
      <w:r w:rsidR="00293AE6" w:rsidRPr="00CF34C1">
        <w:rPr>
          <w:rFonts w:ascii="Times New Roman" w:hAnsi="Times New Roman" w:cs="Times New Roman"/>
          <w:iCs/>
          <w:sz w:val="24"/>
          <w:szCs w:val="24"/>
        </w:rPr>
        <w:t>У</w:t>
      </w:r>
      <w:r w:rsidR="00F029B9" w:rsidRPr="00CF34C1">
        <w:rPr>
          <w:rFonts w:ascii="Times New Roman" w:hAnsi="Times New Roman" w:cs="Times New Roman"/>
          <w:iCs/>
          <w:sz w:val="24"/>
          <w:szCs w:val="24"/>
        </w:rPr>
        <w:t>става</w:t>
      </w:r>
      <w:r w:rsidR="00293AE6" w:rsidRPr="00CF34C1">
        <w:rPr>
          <w:rFonts w:ascii="Times New Roman" w:hAnsi="Times New Roman" w:cs="Times New Roman"/>
          <w:bCs/>
          <w:sz w:val="24"/>
          <w:szCs w:val="24"/>
        </w:rPr>
        <w:t>, с одной стороны,</w:t>
      </w:r>
      <w:r w:rsidR="00F029B9" w:rsidRPr="00CF3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4710">
        <w:rPr>
          <w:rFonts w:ascii="Times New Roman" w:hAnsi="Times New Roman" w:cs="Times New Roman"/>
          <w:iCs/>
          <w:sz w:val="24"/>
          <w:szCs w:val="24"/>
        </w:rPr>
        <w:t>и__________________</w:t>
      </w:r>
      <w:r w:rsidR="00483ECA">
        <w:rPr>
          <w:rFonts w:ascii="Times New Roman" w:hAnsi="Times New Roman" w:cs="Times New Roman"/>
          <w:iCs/>
          <w:sz w:val="24"/>
          <w:szCs w:val="24"/>
        </w:rPr>
        <w:t>_________</w:t>
      </w:r>
      <w:r w:rsidR="00FE4710">
        <w:rPr>
          <w:rFonts w:ascii="Times New Roman" w:hAnsi="Times New Roman" w:cs="Times New Roman"/>
          <w:iCs/>
          <w:sz w:val="24"/>
          <w:szCs w:val="24"/>
        </w:rPr>
        <w:t>___________</w:t>
      </w:r>
      <w:r w:rsidR="00E66711" w:rsidRPr="00FE4710">
        <w:rPr>
          <w:rFonts w:ascii="Times New Roman" w:hAnsi="Times New Roman" w:cs="Times New Roman"/>
          <w:iCs/>
          <w:sz w:val="24"/>
          <w:szCs w:val="24"/>
        </w:rPr>
        <w:t>,</w:t>
      </w:r>
      <w:r w:rsidR="00293AE6" w:rsidRPr="00CF3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1E5E" w:rsidRPr="00CF34C1">
        <w:rPr>
          <w:rFonts w:ascii="Times New Roman" w:hAnsi="Times New Roman" w:cs="Times New Roman"/>
          <w:iCs/>
          <w:sz w:val="24"/>
          <w:szCs w:val="24"/>
        </w:rPr>
        <w:t xml:space="preserve">именуемое в дальнейшем </w:t>
      </w:r>
      <w:r w:rsidRPr="00CF34C1">
        <w:rPr>
          <w:rFonts w:ascii="Times New Roman" w:hAnsi="Times New Roman" w:cs="Times New Roman"/>
          <w:iCs/>
          <w:sz w:val="24"/>
          <w:szCs w:val="24"/>
        </w:rPr>
        <w:t>«</w:t>
      </w:r>
      <w:r w:rsidR="00161E5E" w:rsidRPr="00CF34C1">
        <w:rPr>
          <w:rFonts w:ascii="Times New Roman" w:hAnsi="Times New Roman" w:cs="Times New Roman"/>
          <w:iCs/>
          <w:sz w:val="24"/>
          <w:szCs w:val="24"/>
        </w:rPr>
        <w:t>Заказчик</w:t>
      </w:r>
      <w:r w:rsidRPr="00CF34C1">
        <w:rPr>
          <w:rFonts w:ascii="Times New Roman" w:hAnsi="Times New Roman" w:cs="Times New Roman"/>
          <w:iCs/>
          <w:sz w:val="24"/>
          <w:szCs w:val="24"/>
        </w:rPr>
        <w:t>»</w:t>
      </w:r>
      <w:r w:rsidR="00161E5E" w:rsidRPr="00CF34C1">
        <w:rPr>
          <w:rFonts w:ascii="Times New Roman" w:hAnsi="Times New Roman" w:cs="Times New Roman"/>
          <w:iCs/>
          <w:sz w:val="24"/>
          <w:szCs w:val="24"/>
        </w:rPr>
        <w:t>, в</w:t>
      </w:r>
      <w:r w:rsidR="00E66711" w:rsidRPr="00CF34C1">
        <w:rPr>
          <w:rFonts w:ascii="Times New Roman" w:hAnsi="Times New Roman" w:cs="Times New Roman"/>
          <w:iCs/>
          <w:sz w:val="24"/>
          <w:szCs w:val="24"/>
        </w:rPr>
        <w:t xml:space="preserve"> лице д</w:t>
      </w:r>
      <w:r w:rsidR="00E66711" w:rsidRPr="00CF34C1">
        <w:rPr>
          <w:rFonts w:ascii="Times New Roman" w:hAnsi="Times New Roman" w:cs="Times New Roman"/>
          <w:iCs/>
          <w:sz w:val="24"/>
          <w:szCs w:val="24"/>
        </w:rPr>
        <w:t>и</w:t>
      </w:r>
      <w:r w:rsidR="00E66711" w:rsidRPr="00CF34C1">
        <w:rPr>
          <w:rFonts w:ascii="Times New Roman" w:hAnsi="Times New Roman" w:cs="Times New Roman"/>
          <w:iCs/>
          <w:sz w:val="24"/>
          <w:szCs w:val="24"/>
        </w:rPr>
        <w:t>ректора</w:t>
      </w:r>
      <w:r w:rsidR="004A1015" w:rsidRPr="00CF3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3AE6" w:rsidRPr="00CF34C1">
        <w:rPr>
          <w:rFonts w:ascii="Times New Roman" w:hAnsi="Times New Roman" w:cs="Times New Roman"/>
          <w:iCs/>
          <w:sz w:val="24"/>
          <w:szCs w:val="24"/>
        </w:rPr>
        <w:t>________________________________________</w:t>
      </w:r>
      <w:r w:rsidR="00F029B9" w:rsidRPr="00CF34C1">
        <w:rPr>
          <w:rFonts w:ascii="Times New Roman" w:hAnsi="Times New Roman" w:cs="Times New Roman"/>
          <w:iCs/>
          <w:sz w:val="24"/>
          <w:szCs w:val="24"/>
        </w:rPr>
        <w:t>, действующе</w:t>
      </w:r>
      <w:r w:rsidR="00E66711" w:rsidRPr="00CF34C1">
        <w:rPr>
          <w:rFonts w:ascii="Times New Roman" w:hAnsi="Times New Roman" w:cs="Times New Roman"/>
          <w:iCs/>
          <w:sz w:val="24"/>
          <w:szCs w:val="24"/>
        </w:rPr>
        <w:t>го</w:t>
      </w:r>
      <w:r w:rsidR="00F029B9" w:rsidRPr="00CF34C1">
        <w:rPr>
          <w:rFonts w:ascii="Times New Roman" w:hAnsi="Times New Roman" w:cs="Times New Roman"/>
          <w:iCs/>
          <w:sz w:val="24"/>
          <w:szCs w:val="24"/>
        </w:rPr>
        <w:t xml:space="preserve"> на основа</w:t>
      </w:r>
      <w:r w:rsidR="00A21730" w:rsidRPr="00CF34C1">
        <w:rPr>
          <w:rFonts w:ascii="Times New Roman" w:hAnsi="Times New Roman" w:cs="Times New Roman"/>
          <w:iCs/>
          <w:sz w:val="24"/>
          <w:szCs w:val="24"/>
        </w:rPr>
        <w:t>нии У</w:t>
      </w:r>
      <w:r w:rsidR="00F029B9" w:rsidRPr="00CF34C1">
        <w:rPr>
          <w:rFonts w:ascii="Times New Roman" w:hAnsi="Times New Roman" w:cs="Times New Roman"/>
          <w:iCs/>
          <w:sz w:val="24"/>
          <w:szCs w:val="24"/>
        </w:rPr>
        <w:t>става,</w:t>
      </w:r>
      <w:r w:rsidR="00293AE6" w:rsidRPr="00CF34C1">
        <w:rPr>
          <w:rFonts w:ascii="Times New Roman" w:hAnsi="Times New Roman" w:cs="Times New Roman"/>
          <w:bCs/>
          <w:sz w:val="24"/>
          <w:szCs w:val="24"/>
        </w:rPr>
        <w:t xml:space="preserve"> с другой стороны, </w:t>
      </w:r>
      <w:r w:rsidRPr="00CF34C1">
        <w:rPr>
          <w:rFonts w:ascii="Times New Roman" w:hAnsi="Times New Roman" w:cs="Times New Roman"/>
          <w:bCs/>
          <w:sz w:val="24"/>
          <w:szCs w:val="24"/>
        </w:rPr>
        <w:t>именуемые совместно в дальнейшем «Стороны»,</w:t>
      </w:r>
      <w:r w:rsidR="00553B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553B3F" w:rsidRPr="00CF34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29B9" w:rsidRPr="00CF34C1">
        <w:rPr>
          <w:rFonts w:ascii="Times New Roman" w:hAnsi="Times New Roman" w:cs="Times New Roman"/>
          <w:iCs/>
          <w:sz w:val="24"/>
          <w:szCs w:val="24"/>
        </w:rPr>
        <w:t>заключили настоящий Договор о нижеследу</w:t>
      </w:r>
      <w:r w:rsidR="00F029B9" w:rsidRPr="00CF34C1">
        <w:rPr>
          <w:rFonts w:ascii="Times New Roman" w:hAnsi="Times New Roman" w:cs="Times New Roman"/>
          <w:iCs/>
          <w:sz w:val="24"/>
          <w:szCs w:val="24"/>
        </w:rPr>
        <w:t>ю</w:t>
      </w:r>
      <w:r w:rsidR="00F029B9" w:rsidRPr="00CF34C1">
        <w:rPr>
          <w:rFonts w:ascii="Times New Roman" w:hAnsi="Times New Roman" w:cs="Times New Roman"/>
          <w:iCs/>
          <w:sz w:val="24"/>
          <w:szCs w:val="24"/>
        </w:rPr>
        <w:t>щем:</w:t>
      </w:r>
    </w:p>
    <w:p w:rsidR="00F029B9" w:rsidRPr="00CF34C1" w:rsidRDefault="00F029B9" w:rsidP="006641C1">
      <w:pPr>
        <w:pStyle w:val="a7"/>
        <w:ind w:firstLine="0"/>
        <w:jc w:val="center"/>
        <w:rPr>
          <w:szCs w:val="24"/>
        </w:rPr>
      </w:pPr>
      <w:r w:rsidRPr="00CF34C1">
        <w:rPr>
          <w:szCs w:val="24"/>
        </w:rPr>
        <w:t>1. ПРЕДМЕТ ДОГОВОРА.</w:t>
      </w:r>
    </w:p>
    <w:p w:rsidR="0095312F" w:rsidRDefault="0095312F" w:rsidP="006641C1">
      <w:pPr>
        <w:pStyle w:val="a7"/>
        <w:numPr>
          <w:ilvl w:val="1"/>
          <w:numId w:val="2"/>
        </w:numPr>
        <w:ind w:left="0" w:firstLine="0"/>
        <w:rPr>
          <w:szCs w:val="24"/>
        </w:rPr>
      </w:pPr>
      <w:r w:rsidRPr="001D0B28">
        <w:rPr>
          <w:iCs/>
        </w:rPr>
        <w:t>Исполнитель обязуется оказать услуги</w:t>
      </w:r>
      <w:r w:rsidRPr="001D0B28">
        <w:rPr>
          <w:b/>
          <w:iCs/>
        </w:rPr>
        <w:t xml:space="preserve"> </w:t>
      </w:r>
      <w:r w:rsidRPr="00FE4710">
        <w:rPr>
          <w:b/>
          <w:iCs/>
        </w:rPr>
        <w:t>консультационно-методического сопрово</w:t>
      </w:r>
      <w:r w:rsidRPr="00FE4710">
        <w:rPr>
          <w:b/>
          <w:iCs/>
        </w:rPr>
        <w:t>ж</w:t>
      </w:r>
      <w:r w:rsidRPr="00FE4710">
        <w:rPr>
          <w:b/>
          <w:iCs/>
        </w:rPr>
        <w:t xml:space="preserve">дения </w:t>
      </w:r>
      <w:r w:rsidR="00404F6C" w:rsidRPr="00FE4710">
        <w:rPr>
          <w:b/>
          <w:iCs/>
        </w:rPr>
        <w:t>работы пользователей</w:t>
      </w:r>
      <w:r w:rsidRPr="00FE4710">
        <w:rPr>
          <w:b/>
          <w:iCs/>
        </w:rPr>
        <w:t xml:space="preserve"> в </w:t>
      </w:r>
      <w:r w:rsidR="00B43009" w:rsidRPr="00FE4710">
        <w:rPr>
          <w:b/>
          <w:iCs/>
        </w:rPr>
        <w:t xml:space="preserve">федеральной </w:t>
      </w:r>
      <w:r w:rsidRPr="00FE4710">
        <w:rPr>
          <w:b/>
          <w:iCs/>
        </w:rPr>
        <w:t>информационн</w:t>
      </w:r>
      <w:r w:rsidR="00404F6C" w:rsidRPr="00FE4710">
        <w:rPr>
          <w:b/>
          <w:iCs/>
        </w:rPr>
        <w:t>ой</w:t>
      </w:r>
      <w:r w:rsidRPr="00FE4710">
        <w:rPr>
          <w:b/>
          <w:iCs/>
        </w:rPr>
        <w:t xml:space="preserve"> систем</w:t>
      </w:r>
      <w:r w:rsidR="00404F6C" w:rsidRPr="00FE4710">
        <w:rPr>
          <w:b/>
          <w:iCs/>
        </w:rPr>
        <w:t>е</w:t>
      </w:r>
      <w:r w:rsidRPr="00FE4710">
        <w:rPr>
          <w:iCs/>
        </w:rPr>
        <w:t xml:space="preserve"> </w:t>
      </w:r>
      <w:r w:rsidR="00B43009" w:rsidRPr="00FE4710">
        <w:rPr>
          <w:iCs/>
        </w:rPr>
        <w:t>«</w:t>
      </w:r>
      <w:r w:rsidR="00404F6C" w:rsidRPr="00FE4710">
        <w:rPr>
          <w:b/>
          <w:iCs/>
        </w:rPr>
        <w:t>Ф</w:t>
      </w:r>
      <w:r w:rsidR="00B43009" w:rsidRPr="00FE4710">
        <w:rPr>
          <w:b/>
          <w:iCs/>
        </w:rPr>
        <w:t>едеральный реестр документов об образовании»</w:t>
      </w:r>
      <w:r w:rsidR="00404F6C" w:rsidRPr="00FE4710">
        <w:rPr>
          <w:iCs/>
        </w:rPr>
        <w:t xml:space="preserve"> </w:t>
      </w:r>
      <w:r w:rsidRPr="00FE4710">
        <w:rPr>
          <w:iCs/>
        </w:rPr>
        <w:t>(далее – услуги) в соответствии с пунктом 1.</w:t>
      </w:r>
      <w:r w:rsidR="00B826A4" w:rsidRPr="00FE4710">
        <w:rPr>
          <w:iCs/>
        </w:rPr>
        <w:t>2</w:t>
      </w:r>
      <w:r w:rsidRPr="00FE4710">
        <w:rPr>
          <w:iCs/>
        </w:rPr>
        <w:t>., а Зака</w:t>
      </w:r>
      <w:r w:rsidRPr="00FE4710">
        <w:rPr>
          <w:iCs/>
        </w:rPr>
        <w:t>з</w:t>
      </w:r>
      <w:r w:rsidRPr="00FE4710">
        <w:rPr>
          <w:iCs/>
        </w:rPr>
        <w:t>чик обязуется принять и оплатить оказанные услуги в порядке и на условиях, предусмотре</w:t>
      </w:r>
      <w:r w:rsidRPr="00FE4710">
        <w:rPr>
          <w:iCs/>
        </w:rPr>
        <w:t>н</w:t>
      </w:r>
      <w:r w:rsidRPr="00FE4710">
        <w:rPr>
          <w:iCs/>
        </w:rPr>
        <w:t xml:space="preserve">ных в </w:t>
      </w:r>
      <w:r w:rsidRPr="00FE4710">
        <w:rPr>
          <w:szCs w:val="24"/>
        </w:rPr>
        <w:t>Договоре.</w:t>
      </w:r>
    </w:p>
    <w:p w:rsidR="0095312F" w:rsidRPr="00FE4710" w:rsidRDefault="0095312F" w:rsidP="006641C1">
      <w:pPr>
        <w:pStyle w:val="a7"/>
        <w:numPr>
          <w:ilvl w:val="1"/>
          <w:numId w:val="2"/>
        </w:numPr>
        <w:ind w:left="0" w:firstLine="0"/>
        <w:rPr>
          <w:szCs w:val="24"/>
        </w:rPr>
      </w:pPr>
      <w:r w:rsidRPr="00FE4710">
        <w:rPr>
          <w:szCs w:val="24"/>
        </w:rPr>
        <w:t>Услуги включают в себя:</w:t>
      </w:r>
    </w:p>
    <w:p w:rsidR="00404F6C" w:rsidRPr="00FE4710" w:rsidRDefault="00404F6C" w:rsidP="006641C1">
      <w:pPr>
        <w:pStyle w:val="a7"/>
        <w:numPr>
          <w:ilvl w:val="2"/>
          <w:numId w:val="2"/>
        </w:numPr>
        <w:ind w:left="0" w:firstLine="0"/>
        <w:rPr>
          <w:szCs w:val="24"/>
        </w:rPr>
      </w:pPr>
      <w:r w:rsidRPr="00FE4710">
        <w:rPr>
          <w:szCs w:val="24"/>
        </w:rPr>
        <w:t>Консультационн</w:t>
      </w:r>
      <w:r w:rsidR="00B43009" w:rsidRPr="00FE4710">
        <w:rPr>
          <w:szCs w:val="24"/>
        </w:rPr>
        <w:t xml:space="preserve">о-методическое сопровождение </w:t>
      </w:r>
      <w:r w:rsidRPr="00FE4710">
        <w:rPr>
          <w:szCs w:val="24"/>
        </w:rPr>
        <w:t xml:space="preserve">по </w:t>
      </w:r>
      <w:r w:rsidR="00B43009" w:rsidRPr="00FE4710">
        <w:rPr>
          <w:szCs w:val="24"/>
        </w:rPr>
        <w:t>алгоритму работы в информацио</w:t>
      </w:r>
      <w:r w:rsidR="00B43009" w:rsidRPr="00FE4710">
        <w:rPr>
          <w:szCs w:val="24"/>
        </w:rPr>
        <w:t>н</w:t>
      </w:r>
      <w:r w:rsidR="00B43009" w:rsidRPr="00FE4710">
        <w:rPr>
          <w:szCs w:val="24"/>
        </w:rPr>
        <w:t>ной системе и взаимодействию с пользовательским интерфейсом;</w:t>
      </w:r>
    </w:p>
    <w:p w:rsidR="00B43009" w:rsidRPr="00FE4710" w:rsidRDefault="00B43009" w:rsidP="006641C1">
      <w:pPr>
        <w:pStyle w:val="a7"/>
        <w:numPr>
          <w:ilvl w:val="2"/>
          <w:numId w:val="2"/>
        </w:numPr>
        <w:ind w:left="0" w:firstLine="0"/>
        <w:rPr>
          <w:szCs w:val="24"/>
        </w:rPr>
      </w:pPr>
      <w:r w:rsidRPr="00FE4710">
        <w:rPr>
          <w:szCs w:val="24"/>
        </w:rPr>
        <w:t xml:space="preserve">Консультирование </w:t>
      </w:r>
      <w:r w:rsidR="003C0675" w:rsidRPr="00FE4710">
        <w:rPr>
          <w:szCs w:val="24"/>
        </w:rPr>
        <w:t xml:space="preserve">пользователей </w:t>
      </w:r>
      <w:r w:rsidRPr="00FE4710">
        <w:rPr>
          <w:szCs w:val="24"/>
        </w:rPr>
        <w:t xml:space="preserve">по принятию необходимых </w:t>
      </w:r>
      <w:r w:rsidR="003C0675" w:rsidRPr="00FE4710">
        <w:rPr>
          <w:szCs w:val="24"/>
        </w:rPr>
        <w:t xml:space="preserve">мер </w:t>
      </w:r>
      <w:r w:rsidRPr="00FE4710">
        <w:rPr>
          <w:szCs w:val="24"/>
        </w:rPr>
        <w:t>для устранени</w:t>
      </w:r>
      <w:r w:rsidR="003C0675" w:rsidRPr="00FE4710">
        <w:rPr>
          <w:szCs w:val="24"/>
        </w:rPr>
        <w:t>я</w:t>
      </w:r>
      <w:r w:rsidRPr="00FE4710">
        <w:rPr>
          <w:szCs w:val="24"/>
        </w:rPr>
        <w:t xml:space="preserve"> во</w:t>
      </w:r>
      <w:r w:rsidRPr="00FE4710">
        <w:rPr>
          <w:szCs w:val="24"/>
        </w:rPr>
        <w:t>з</w:t>
      </w:r>
      <w:r w:rsidRPr="00FE4710">
        <w:rPr>
          <w:szCs w:val="24"/>
        </w:rPr>
        <w:t xml:space="preserve">никающих ошибок </w:t>
      </w:r>
      <w:r w:rsidR="003C0675" w:rsidRPr="00FE4710">
        <w:rPr>
          <w:szCs w:val="24"/>
        </w:rPr>
        <w:t>во время работы с информационной системой;</w:t>
      </w:r>
    </w:p>
    <w:p w:rsidR="0095312F" w:rsidRPr="00FE4710" w:rsidRDefault="003C0675" w:rsidP="006641C1">
      <w:pPr>
        <w:pStyle w:val="a7"/>
        <w:numPr>
          <w:ilvl w:val="2"/>
          <w:numId w:val="2"/>
        </w:numPr>
        <w:ind w:left="0" w:firstLine="0"/>
        <w:rPr>
          <w:szCs w:val="24"/>
        </w:rPr>
      </w:pPr>
      <w:r w:rsidRPr="00FE4710">
        <w:rPr>
          <w:szCs w:val="24"/>
        </w:rPr>
        <w:t xml:space="preserve">Консультационно-методическое сопровождение </w:t>
      </w:r>
      <w:r w:rsidR="00181608" w:rsidRPr="00FE4710">
        <w:rPr>
          <w:szCs w:val="24"/>
        </w:rPr>
        <w:t xml:space="preserve">по вопросам </w:t>
      </w:r>
      <w:r w:rsidR="00B43009" w:rsidRPr="00FE4710">
        <w:rPr>
          <w:szCs w:val="24"/>
        </w:rPr>
        <w:t>взаимодействия польз</w:t>
      </w:r>
      <w:r w:rsidR="00B43009" w:rsidRPr="00FE4710">
        <w:rPr>
          <w:szCs w:val="24"/>
        </w:rPr>
        <w:t>о</w:t>
      </w:r>
      <w:r w:rsidR="00B43009" w:rsidRPr="00FE4710">
        <w:rPr>
          <w:szCs w:val="24"/>
        </w:rPr>
        <w:t>вателя со службой технической поддержки информационной системы</w:t>
      </w:r>
      <w:r w:rsidRPr="00FE4710">
        <w:rPr>
          <w:szCs w:val="24"/>
        </w:rPr>
        <w:t>;</w:t>
      </w:r>
    </w:p>
    <w:p w:rsidR="0095312F" w:rsidRPr="00FE4710" w:rsidRDefault="003C0675" w:rsidP="006641C1">
      <w:pPr>
        <w:pStyle w:val="a7"/>
        <w:numPr>
          <w:ilvl w:val="2"/>
          <w:numId w:val="2"/>
        </w:numPr>
        <w:ind w:left="0" w:firstLine="0"/>
        <w:rPr>
          <w:szCs w:val="24"/>
        </w:rPr>
      </w:pPr>
      <w:r w:rsidRPr="00FE4710">
        <w:rPr>
          <w:szCs w:val="24"/>
        </w:rPr>
        <w:t>Дистанционное</w:t>
      </w:r>
      <w:r w:rsidR="009D4923" w:rsidRPr="00FE4710">
        <w:rPr>
          <w:szCs w:val="24"/>
        </w:rPr>
        <w:t>,</w:t>
      </w:r>
      <w:r w:rsidRPr="00FE4710">
        <w:rPr>
          <w:szCs w:val="24"/>
        </w:rPr>
        <w:t xml:space="preserve"> либо</w:t>
      </w:r>
      <w:r w:rsidR="009D4923" w:rsidRPr="00FE4710">
        <w:rPr>
          <w:szCs w:val="24"/>
        </w:rPr>
        <w:t>, в исключительных случаях,</w:t>
      </w:r>
      <w:r w:rsidRPr="00FE4710">
        <w:rPr>
          <w:szCs w:val="24"/>
        </w:rPr>
        <w:t xml:space="preserve"> очное сопровождение процесса з</w:t>
      </w:r>
      <w:r w:rsidRPr="00FE4710">
        <w:rPr>
          <w:szCs w:val="24"/>
        </w:rPr>
        <w:t>а</w:t>
      </w:r>
      <w:r w:rsidRPr="00FE4710">
        <w:rPr>
          <w:szCs w:val="24"/>
        </w:rPr>
        <w:t xml:space="preserve">грузки и корректировки данных о документах в </w:t>
      </w:r>
      <w:r w:rsidR="009D4923" w:rsidRPr="00FE4710">
        <w:rPr>
          <w:szCs w:val="24"/>
        </w:rPr>
        <w:t xml:space="preserve">предварительно </w:t>
      </w:r>
      <w:r w:rsidRPr="00FE4710">
        <w:rPr>
          <w:szCs w:val="24"/>
        </w:rPr>
        <w:t>согласованное время;</w:t>
      </w:r>
    </w:p>
    <w:p w:rsidR="00181608" w:rsidRPr="00FE4710" w:rsidRDefault="003C0675" w:rsidP="006641C1">
      <w:pPr>
        <w:pStyle w:val="a7"/>
        <w:numPr>
          <w:ilvl w:val="2"/>
          <w:numId w:val="2"/>
        </w:numPr>
        <w:ind w:left="0" w:firstLine="0"/>
        <w:rPr>
          <w:iCs/>
        </w:rPr>
      </w:pPr>
      <w:r w:rsidRPr="00FE4710">
        <w:rPr>
          <w:szCs w:val="24"/>
        </w:rPr>
        <w:t>Методическое сопровождение</w:t>
      </w:r>
      <w:r w:rsidR="00181608" w:rsidRPr="00FE4710">
        <w:rPr>
          <w:szCs w:val="24"/>
        </w:rPr>
        <w:t xml:space="preserve"> </w:t>
      </w:r>
      <w:r w:rsidRPr="00FE4710">
        <w:rPr>
          <w:szCs w:val="24"/>
        </w:rPr>
        <w:t>действий пользователя при изменении реквизитов отве</w:t>
      </w:r>
      <w:r w:rsidRPr="00FE4710">
        <w:rPr>
          <w:szCs w:val="24"/>
        </w:rPr>
        <w:t>т</w:t>
      </w:r>
      <w:r w:rsidRPr="00FE4710">
        <w:rPr>
          <w:szCs w:val="24"/>
        </w:rPr>
        <w:t>ственных лиц либо реквизитов образовательной организации.</w:t>
      </w:r>
    </w:p>
    <w:p w:rsidR="00553B3F" w:rsidRPr="00553B3F" w:rsidRDefault="00553B3F" w:rsidP="006641C1">
      <w:pPr>
        <w:jc w:val="both"/>
      </w:pPr>
      <w:r w:rsidRPr="00553B3F">
        <w:t>1.3. Сроки оказания услуг –__.__.202</w:t>
      </w:r>
      <w:r w:rsidR="00CC69D9">
        <w:t>3</w:t>
      </w:r>
      <w:r w:rsidRPr="00553B3F">
        <w:t xml:space="preserve"> – </w:t>
      </w:r>
      <w:r w:rsidR="00CC69D9">
        <w:t>15</w:t>
      </w:r>
      <w:r w:rsidRPr="00553B3F">
        <w:t>.12.202</w:t>
      </w:r>
      <w:r w:rsidR="00CC69D9">
        <w:t>3</w:t>
      </w:r>
      <w:r w:rsidRPr="00553B3F">
        <w:t>.</w:t>
      </w:r>
    </w:p>
    <w:p w:rsidR="00553B3F" w:rsidRPr="00D25973" w:rsidRDefault="00553B3F" w:rsidP="006641C1">
      <w:pPr>
        <w:pStyle w:val="a7"/>
        <w:ind w:firstLine="0"/>
        <w:rPr>
          <w:iCs/>
          <w:color w:val="70AD47"/>
        </w:rPr>
      </w:pPr>
    </w:p>
    <w:p w:rsidR="00F029B9" w:rsidRDefault="00F029B9" w:rsidP="006641C1">
      <w:pPr>
        <w:pStyle w:val="a7"/>
        <w:ind w:firstLine="0"/>
        <w:jc w:val="center"/>
        <w:rPr>
          <w:szCs w:val="24"/>
        </w:rPr>
      </w:pPr>
      <w:r w:rsidRPr="00CF34C1">
        <w:rPr>
          <w:szCs w:val="24"/>
        </w:rPr>
        <w:t>2. ПРАВА И ОБЯЗАННОСТИ СТОРОН.</w:t>
      </w:r>
    </w:p>
    <w:p w:rsidR="00D32383" w:rsidRPr="0095312F" w:rsidRDefault="00D32383" w:rsidP="006641C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2F">
        <w:rPr>
          <w:rFonts w:ascii="Times New Roman" w:hAnsi="Times New Roman" w:cs="Times New Roman"/>
          <w:b/>
          <w:sz w:val="24"/>
          <w:szCs w:val="24"/>
        </w:rPr>
        <w:t>2.1. Заказчик вправе:</w:t>
      </w:r>
    </w:p>
    <w:p w:rsidR="00D32383" w:rsidRPr="0095312F" w:rsidRDefault="00D32383" w:rsidP="00664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312F">
        <w:rPr>
          <w:rFonts w:ascii="Times New Roman" w:hAnsi="Times New Roman" w:cs="Times New Roman"/>
          <w:sz w:val="24"/>
          <w:szCs w:val="24"/>
        </w:rPr>
        <w:t>2.1. Требовать от Исполнителя надлежащего исполнения обязательств в соответствии с усл</w:t>
      </w:r>
      <w:r w:rsidRPr="0095312F">
        <w:rPr>
          <w:rFonts w:ascii="Times New Roman" w:hAnsi="Times New Roman" w:cs="Times New Roman"/>
          <w:sz w:val="24"/>
          <w:szCs w:val="24"/>
        </w:rPr>
        <w:t>о</w:t>
      </w:r>
      <w:r w:rsidRPr="0095312F">
        <w:rPr>
          <w:rFonts w:ascii="Times New Roman" w:hAnsi="Times New Roman" w:cs="Times New Roman"/>
          <w:sz w:val="24"/>
          <w:szCs w:val="24"/>
        </w:rPr>
        <w:t>виями Договора.</w:t>
      </w:r>
    </w:p>
    <w:p w:rsidR="00D32383" w:rsidRPr="0095312F" w:rsidRDefault="00D32383" w:rsidP="006641C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2F">
        <w:rPr>
          <w:rFonts w:ascii="Times New Roman" w:hAnsi="Times New Roman" w:cs="Times New Roman"/>
          <w:b/>
          <w:sz w:val="24"/>
          <w:szCs w:val="24"/>
        </w:rPr>
        <w:t>2.2. Заказчик обязан:</w:t>
      </w:r>
    </w:p>
    <w:p w:rsidR="00D32383" w:rsidRPr="0095312F" w:rsidRDefault="0095312F" w:rsidP="00664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2383" w:rsidRPr="0095312F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32383" w:rsidRPr="0095312F">
        <w:rPr>
          <w:rFonts w:ascii="Times New Roman" w:hAnsi="Times New Roman" w:cs="Times New Roman"/>
          <w:sz w:val="24"/>
          <w:szCs w:val="24"/>
        </w:rPr>
        <w:t xml:space="preserve"> </w:t>
      </w:r>
      <w:r w:rsidR="0044456C" w:rsidRPr="0095312F">
        <w:rPr>
          <w:rFonts w:ascii="Times New Roman" w:hAnsi="Times New Roman" w:cs="Times New Roman"/>
          <w:sz w:val="24"/>
          <w:szCs w:val="24"/>
        </w:rPr>
        <w:t xml:space="preserve">Заказчик обязан оплатить услуги в соответствии с пунктом 3.1. настоящего Договора. </w:t>
      </w:r>
    </w:p>
    <w:p w:rsidR="00D32383" w:rsidRPr="0095312F" w:rsidRDefault="0095312F" w:rsidP="006641C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32383" w:rsidRPr="009531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32383" w:rsidRPr="0095312F">
        <w:rPr>
          <w:rFonts w:ascii="Times New Roman" w:hAnsi="Times New Roman" w:cs="Times New Roman"/>
          <w:b/>
          <w:sz w:val="24"/>
          <w:szCs w:val="24"/>
        </w:rPr>
        <w:t>. Исполнитель вправе:</w:t>
      </w:r>
    </w:p>
    <w:p w:rsidR="00D32383" w:rsidRPr="0095312F" w:rsidRDefault="0095312F" w:rsidP="00664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2383" w:rsidRPr="0095312F">
        <w:rPr>
          <w:rFonts w:ascii="Times New Roman" w:hAnsi="Times New Roman" w:cs="Times New Roman"/>
          <w:sz w:val="24"/>
          <w:szCs w:val="24"/>
        </w:rPr>
        <w:t>.3.1. Требовать оплаты оказанных</w:t>
      </w:r>
      <w:r w:rsidR="00D32383" w:rsidRPr="009531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2383" w:rsidRPr="0095312F">
        <w:rPr>
          <w:rFonts w:ascii="Times New Roman" w:hAnsi="Times New Roman" w:cs="Times New Roman"/>
          <w:sz w:val="24"/>
          <w:szCs w:val="24"/>
        </w:rPr>
        <w:t>надлежащим образом услуг.</w:t>
      </w:r>
    </w:p>
    <w:p w:rsidR="00D32383" w:rsidRPr="0095312F" w:rsidRDefault="0095312F" w:rsidP="00664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2383" w:rsidRPr="0095312F">
        <w:rPr>
          <w:rFonts w:ascii="Times New Roman" w:hAnsi="Times New Roman" w:cs="Times New Roman"/>
          <w:sz w:val="24"/>
          <w:szCs w:val="24"/>
        </w:rPr>
        <w:t>.3.2. Запрашивать у Заказчика предоставления разъяснений и уточнений по вопросам оказ</w:t>
      </w:r>
      <w:r w:rsidR="00D32383" w:rsidRPr="0095312F">
        <w:rPr>
          <w:rFonts w:ascii="Times New Roman" w:hAnsi="Times New Roman" w:cs="Times New Roman"/>
          <w:sz w:val="24"/>
          <w:szCs w:val="24"/>
        </w:rPr>
        <w:t>а</w:t>
      </w:r>
      <w:r w:rsidR="00D32383" w:rsidRPr="0095312F">
        <w:rPr>
          <w:rFonts w:ascii="Times New Roman" w:hAnsi="Times New Roman" w:cs="Times New Roman"/>
          <w:sz w:val="24"/>
          <w:szCs w:val="24"/>
        </w:rPr>
        <w:t>ния услуг в рамках Договора.</w:t>
      </w:r>
    </w:p>
    <w:p w:rsidR="00D32383" w:rsidRPr="0095312F" w:rsidRDefault="0095312F" w:rsidP="006641C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32383" w:rsidRPr="0095312F">
        <w:rPr>
          <w:rFonts w:ascii="Times New Roman" w:hAnsi="Times New Roman" w:cs="Times New Roman"/>
          <w:b/>
          <w:sz w:val="24"/>
          <w:szCs w:val="24"/>
        </w:rPr>
        <w:t>.4. Исполнитель обязан:</w:t>
      </w:r>
    </w:p>
    <w:p w:rsidR="00D32383" w:rsidRPr="0095312F" w:rsidRDefault="0095312F" w:rsidP="00664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2383" w:rsidRPr="0095312F">
        <w:rPr>
          <w:rFonts w:ascii="Times New Roman" w:hAnsi="Times New Roman" w:cs="Times New Roman"/>
          <w:sz w:val="24"/>
          <w:szCs w:val="24"/>
        </w:rPr>
        <w:t xml:space="preserve">.4.1. Своевременно и надлежащим образом оказать услуги в соответствии с действующим законодательством РФ, условиями Договора. </w:t>
      </w:r>
    </w:p>
    <w:p w:rsidR="00D32383" w:rsidRPr="0095312F" w:rsidRDefault="0095312F" w:rsidP="00664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2383" w:rsidRPr="0095312F">
        <w:rPr>
          <w:rFonts w:ascii="Times New Roman" w:hAnsi="Times New Roman" w:cs="Times New Roman"/>
          <w:sz w:val="24"/>
          <w:szCs w:val="24"/>
        </w:rPr>
        <w:t>.4.2. Не предоставлять другим лицам или не разглашать иным способом конфиденциальную информацию, полученную в результате исполнения обязательств по Договору.</w:t>
      </w:r>
    </w:p>
    <w:p w:rsidR="00D32383" w:rsidRPr="0095312F" w:rsidRDefault="0095312F" w:rsidP="00664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2383" w:rsidRPr="0095312F">
        <w:rPr>
          <w:rFonts w:ascii="Times New Roman" w:hAnsi="Times New Roman" w:cs="Times New Roman"/>
          <w:sz w:val="24"/>
          <w:szCs w:val="24"/>
        </w:rPr>
        <w:t>.4.3. По запросу Заказчика предоставлять достоверную информацию о ходе исполнения св</w:t>
      </w:r>
      <w:r w:rsidR="00D32383" w:rsidRPr="0095312F">
        <w:rPr>
          <w:rFonts w:ascii="Times New Roman" w:hAnsi="Times New Roman" w:cs="Times New Roman"/>
          <w:sz w:val="24"/>
          <w:szCs w:val="24"/>
        </w:rPr>
        <w:t>о</w:t>
      </w:r>
      <w:r w:rsidR="00D32383" w:rsidRPr="0095312F">
        <w:rPr>
          <w:rFonts w:ascii="Times New Roman" w:hAnsi="Times New Roman" w:cs="Times New Roman"/>
          <w:sz w:val="24"/>
          <w:szCs w:val="24"/>
        </w:rPr>
        <w:t>их обязательств, в том числе о сложностях, возникающих при исполнении Договора.</w:t>
      </w:r>
    </w:p>
    <w:p w:rsidR="00F029B9" w:rsidRPr="00CF34C1" w:rsidRDefault="00F029B9" w:rsidP="006641C1">
      <w:pPr>
        <w:pStyle w:val="a7"/>
        <w:ind w:firstLine="0"/>
        <w:jc w:val="center"/>
        <w:rPr>
          <w:szCs w:val="24"/>
        </w:rPr>
      </w:pPr>
      <w:r w:rsidRPr="00CF34C1">
        <w:rPr>
          <w:szCs w:val="24"/>
        </w:rPr>
        <w:t>3. ПОРЯДОК РАСЧЕТОВ.</w:t>
      </w:r>
    </w:p>
    <w:p w:rsidR="007E4399" w:rsidRPr="00CF34C1" w:rsidRDefault="00F029B9" w:rsidP="006641C1">
      <w:pPr>
        <w:pStyle w:val="a7"/>
        <w:ind w:firstLine="0"/>
      </w:pPr>
      <w:r w:rsidRPr="00CF34C1">
        <w:t xml:space="preserve">3.1. </w:t>
      </w:r>
      <w:r w:rsidR="00CF34C1" w:rsidRPr="00CF34C1">
        <w:t>Цена договора</w:t>
      </w:r>
      <w:r w:rsidRPr="00CF34C1">
        <w:t xml:space="preserve"> составляет</w:t>
      </w:r>
      <w:r w:rsidR="009D4923">
        <w:t xml:space="preserve"> </w:t>
      </w:r>
      <w:r w:rsidR="00E63954" w:rsidRPr="00E90A6F">
        <w:rPr>
          <w:b/>
        </w:rPr>
        <w:t>1</w:t>
      </w:r>
      <w:r w:rsidR="00CC69D9">
        <w:rPr>
          <w:b/>
        </w:rPr>
        <w:t>5</w:t>
      </w:r>
      <w:r w:rsidR="00E63954" w:rsidRPr="00E90A6F">
        <w:rPr>
          <w:b/>
        </w:rPr>
        <w:t>00,00</w:t>
      </w:r>
      <w:r w:rsidR="007E4399" w:rsidRPr="00E90A6F">
        <w:rPr>
          <w:b/>
        </w:rPr>
        <w:t xml:space="preserve"> рублей</w:t>
      </w:r>
      <w:r w:rsidR="00293AE6" w:rsidRPr="00CF34C1">
        <w:t xml:space="preserve"> </w:t>
      </w:r>
      <w:r w:rsidR="0036056A" w:rsidRPr="00CF34C1">
        <w:t>(</w:t>
      </w:r>
      <w:r w:rsidR="00E63954">
        <w:t xml:space="preserve">Одна тысяча </w:t>
      </w:r>
      <w:r w:rsidR="00CC69D9">
        <w:t>пятьсот</w:t>
      </w:r>
      <w:r w:rsidR="00E63954">
        <w:t xml:space="preserve"> рублей 00 копеек</w:t>
      </w:r>
      <w:r w:rsidR="0036056A" w:rsidRPr="00CF34C1">
        <w:t xml:space="preserve">), </w:t>
      </w:r>
      <w:r w:rsidR="00D73A71" w:rsidRPr="00CF34C1">
        <w:t>НДС не облагается в соответствии с гл. 26.2 НК РФ.</w:t>
      </w:r>
      <w:r w:rsidR="00D73A71" w:rsidRPr="00553B3F">
        <w:t xml:space="preserve"> </w:t>
      </w:r>
      <w:r w:rsidR="00E90A6F" w:rsidRPr="00553B3F">
        <w:rPr>
          <w:szCs w:val="24"/>
        </w:rPr>
        <w:t>Стоимость услуг по настоящему договору устанавливается исходя из действующих тарифов Исполнителя</w:t>
      </w:r>
      <w:r w:rsidR="00553B3F">
        <w:rPr>
          <w:szCs w:val="24"/>
        </w:rPr>
        <w:t>,</w:t>
      </w:r>
      <w:r w:rsidR="00E90A6F" w:rsidRPr="00553B3F">
        <w:rPr>
          <w:szCs w:val="24"/>
        </w:rPr>
        <w:t xml:space="preserve"> является фиксированной на весь период действия договора, </w:t>
      </w:r>
      <w:r w:rsidR="007E4399" w:rsidRPr="00553B3F">
        <w:t>и включает в себя вс</w:t>
      </w:r>
      <w:r w:rsidR="007E4399" w:rsidRPr="00CF34C1">
        <w:t>е расходы, связанные с оказанием услуг в том числе:</w:t>
      </w:r>
    </w:p>
    <w:p w:rsidR="007E4399" w:rsidRPr="00CF34C1" w:rsidRDefault="007E4399" w:rsidP="006641C1">
      <w:pPr>
        <w:jc w:val="both"/>
      </w:pPr>
      <w:r w:rsidRPr="00CF34C1">
        <w:t xml:space="preserve">- стоимость оказания услуг; </w:t>
      </w:r>
    </w:p>
    <w:p w:rsidR="007E4399" w:rsidRPr="00CF34C1" w:rsidRDefault="007E4399" w:rsidP="006641C1">
      <w:pPr>
        <w:jc w:val="both"/>
      </w:pPr>
      <w:r w:rsidRPr="00CF34C1">
        <w:t>- расходы на уплату налогов, сборов и других обязательных платежей;</w:t>
      </w:r>
    </w:p>
    <w:p w:rsidR="007E4399" w:rsidRPr="00CF34C1" w:rsidRDefault="007E4399" w:rsidP="006641C1">
      <w:pPr>
        <w:jc w:val="both"/>
      </w:pPr>
      <w:r w:rsidRPr="00CF34C1">
        <w:lastRenderedPageBreak/>
        <w:t xml:space="preserve">- все непредвиденные расходы, которые могут возникнуть в период действия </w:t>
      </w:r>
      <w:r w:rsidR="00553B3F">
        <w:t>д</w:t>
      </w:r>
      <w:r w:rsidRPr="00CF34C1">
        <w:t>оговора в связи с его исполнением.</w:t>
      </w:r>
    </w:p>
    <w:p w:rsidR="007E4399" w:rsidRDefault="007E4399" w:rsidP="006641C1">
      <w:pPr>
        <w:pStyle w:val="a7"/>
        <w:ind w:firstLine="0"/>
        <w:rPr>
          <w:szCs w:val="24"/>
        </w:rPr>
      </w:pPr>
      <w:r w:rsidRPr="00CF34C1">
        <w:rPr>
          <w:szCs w:val="24"/>
        </w:rPr>
        <w:t xml:space="preserve">3.2. Оплата оказанных услуг производится Заказчиком </w:t>
      </w:r>
      <w:r w:rsidR="001D7705">
        <w:rPr>
          <w:szCs w:val="24"/>
        </w:rPr>
        <w:t xml:space="preserve">единовременным платежом </w:t>
      </w:r>
      <w:r w:rsidRPr="00CF34C1">
        <w:rPr>
          <w:szCs w:val="24"/>
        </w:rPr>
        <w:t xml:space="preserve">в течении </w:t>
      </w:r>
      <w:r w:rsidR="00CF34C1" w:rsidRPr="00CF34C1">
        <w:rPr>
          <w:szCs w:val="24"/>
        </w:rPr>
        <w:t>10</w:t>
      </w:r>
      <w:r w:rsidRPr="00CF34C1">
        <w:rPr>
          <w:szCs w:val="24"/>
        </w:rPr>
        <w:t>(</w:t>
      </w:r>
      <w:r w:rsidR="00CF34C1" w:rsidRPr="00CF34C1">
        <w:rPr>
          <w:szCs w:val="24"/>
        </w:rPr>
        <w:t>десяти</w:t>
      </w:r>
      <w:r w:rsidRPr="00CF34C1">
        <w:rPr>
          <w:szCs w:val="24"/>
        </w:rPr>
        <w:t xml:space="preserve">) рабочих дней на основании </w:t>
      </w:r>
      <w:r w:rsidR="00CF34C1" w:rsidRPr="00CF34C1">
        <w:rPr>
          <w:szCs w:val="24"/>
        </w:rPr>
        <w:t>акта об оказании услуг и счета, выставленных Испо</w:t>
      </w:r>
      <w:r w:rsidR="00CF34C1" w:rsidRPr="00CF34C1">
        <w:rPr>
          <w:szCs w:val="24"/>
        </w:rPr>
        <w:t>л</w:t>
      </w:r>
      <w:r w:rsidR="00CF34C1" w:rsidRPr="00CF34C1">
        <w:rPr>
          <w:szCs w:val="24"/>
        </w:rPr>
        <w:t xml:space="preserve">нителем, </w:t>
      </w:r>
      <w:r w:rsidRPr="00CF34C1">
        <w:rPr>
          <w:szCs w:val="24"/>
        </w:rPr>
        <w:t>путем перечисления рублевых средств на лицевой счет Исполнит</w:t>
      </w:r>
      <w:r w:rsidRPr="00CF34C1">
        <w:rPr>
          <w:szCs w:val="24"/>
        </w:rPr>
        <w:t>е</w:t>
      </w:r>
      <w:r w:rsidRPr="00CF34C1">
        <w:rPr>
          <w:szCs w:val="24"/>
        </w:rPr>
        <w:t xml:space="preserve">ля. </w:t>
      </w:r>
    </w:p>
    <w:p w:rsidR="0044456C" w:rsidRPr="00CF34C1" w:rsidRDefault="0044456C" w:rsidP="006641C1">
      <w:pPr>
        <w:pStyle w:val="a7"/>
        <w:ind w:firstLine="0"/>
        <w:rPr>
          <w:szCs w:val="24"/>
        </w:rPr>
      </w:pPr>
      <w:r>
        <w:rPr>
          <w:szCs w:val="24"/>
        </w:rPr>
        <w:t>3</w:t>
      </w:r>
      <w:r w:rsidRPr="00CF34C1">
        <w:rPr>
          <w:szCs w:val="24"/>
        </w:rPr>
        <w:t>.</w:t>
      </w:r>
      <w:r>
        <w:rPr>
          <w:szCs w:val="24"/>
        </w:rPr>
        <w:t>3</w:t>
      </w:r>
      <w:r w:rsidRPr="00CF34C1">
        <w:rPr>
          <w:szCs w:val="24"/>
        </w:rPr>
        <w:t>. Услуги считаются оказанными с момента подписания акта об оказании услуг Заказчиком или его уполномоченным представителем.</w:t>
      </w:r>
    </w:p>
    <w:p w:rsidR="00F029B9" w:rsidRPr="00CF34C1" w:rsidRDefault="00F029B9" w:rsidP="006641C1">
      <w:pPr>
        <w:pStyle w:val="a7"/>
        <w:ind w:firstLine="0"/>
        <w:jc w:val="center"/>
        <w:rPr>
          <w:szCs w:val="24"/>
        </w:rPr>
      </w:pPr>
      <w:r w:rsidRPr="00CF34C1">
        <w:rPr>
          <w:szCs w:val="24"/>
        </w:rPr>
        <w:t>4. ОТВЕТСТВЕННОСТЬ СТОРОН.</w:t>
      </w:r>
    </w:p>
    <w:p w:rsidR="00F029B9" w:rsidRPr="00CF34C1" w:rsidRDefault="00F029B9" w:rsidP="006641C1">
      <w:pPr>
        <w:pStyle w:val="a7"/>
        <w:ind w:firstLine="0"/>
        <w:rPr>
          <w:szCs w:val="24"/>
        </w:rPr>
      </w:pPr>
      <w:r w:rsidRPr="00CF34C1">
        <w:rPr>
          <w:szCs w:val="24"/>
        </w:rPr>
        <w:t xml:space="preserve">4.1. Исполнитель несет ответственность за качество предоставляемых услуг.  </w:t>
      </w:r>
    </w:p>
    <w:p w:rsidR="00F029B9" w:rsidRPr="00CF34C1" w:rsidRDefault="00F029B9" w:rsidP="006641C1">
      <w:pPr>
        <w:pStyle w:val="a7"/>
        <w:ind w:firstLine="0"/>
        <w:rPr>
          <w:szCs w:val="24"/>
        </w:rPr>
      </w:pPr>
      <w:r w:rsidRPr="00CF34C1">
        <w:rPr>
          <w:szCs w:val="24"/>
        </w:rPr>
        <w:t>4.2. Исполнитель не несет ответственности за неисправности, не связанные с предоставля</w:t>
      </w:r>
      <w:r w:rsidRPr="00CF34C1">
        <w:rPr>
          <w:szCs w:val="24"/>
        </w:rPr>
        <w:t>е</w:t>
      </w:r>
      <w:r w:rsidRPr="00CF34C1">
        <w:rPr>
          <w:szCs w:val="24"/>
        </w:rPr>
        <w:t>мыми услуг</w:t>
      </w:r>
      <w:r w:rsidRPr="00CF34C1">
        <w:rPr>
          <w:szCs w:val="24"/>
        </w:rPr>
        <w:t>а</w:t>
      </w:r>
      <w:r w:rsidRPr="00CF34C1">
        <w:rPr>
          <w:szCs w:val="24"/>
        </w:rPr>
        <w:t>ми или возникшими по вине Заказчика.</w:t>
      </w:r>
    </w:p>
    <w:p w:rsidR="00F029B9" w:rsidRPr="00CF34C1" w:rsidRDefault="00F029B9" w:rsidP="006641C1">
      <w:pPr>
        <w:pStyle w:val="a7"/>
        <w:ind w:firstLine="0"/>
        <w:rPr>
          <w:szCs w:val="24"/>
        </w:rPr>
      </w:pPr>
      <w:r w:rsidRPr="00CF34C1">
        <w:rPr>
          <w:szCs w:val="24"/>
        </w:rPr>
        <w:t>4.3</w:t>
      </w:r>
      <w:r w:rsidRPr="00CF34C1">
        <w:rPr>
          <w:rFonts w:eastAsia="Calibri"/>
          <w:szCs w:val="24"/>
        </w:rPr>
        <w:t xml:space="preserve"> Исполнитель обязуется не разглашать </w:t>
      </w:r>
      <w:r w:rsidRPr="00CF34C1">
        <w:rPr>
          <w:szCs w:val="24"/>
        </w:rPr>
        <w:t>сведения конфиденциального характера, подлеж</w:t>
      </w:r>
      <w:r w:rsidRPr="00CF34C1">
        <w:rPr>
          <w:szCs w:val="24"/>
        </w:rPr>
        <w:t>а</w:t>
      </w:r>
      <w:r w:rsidRPr="00CF34C1">
        <w:rPr>
          <w:szCs w:val="24"/>
        </w:rPr>
        <w:t>щие з</w:t>
      </w:r>
      <w:r w:rsidRPr="00CF34C1">
        <w:rPr>
          <w:szCs w:val="24"/>
        </w:rPr>
        <w:t>а</w:t>
      </w:r>
      <w:r w:rsidRPr="00CF34C1">
        <w:rPr>
          <w:szCs w:val="24"/>
        </w:rPr>
        <w:t>щите в соответствии с законодательством РФ, к которым Исполнитель получает доступ в рамках и</w:t>
      </w:r>
      <w:r w:rsidRPr="00CF34C1">
        <w:rPr>
          <w:szCs w:val="24"/>
        </w:rPr>
        <w:t>с</w:t>
      </w:r>
      <w:r w:rsidRPr="00CF34C1">
        <w:rPr>
          <w:szCs w:val="24"/>
        </w:rPr>
        <w:t>полнения настоящего договора.</w:t>
      </w:r>
    </w:p>
    <w:p w:rsidR="00F029B9" w:rsidRPr="00CF34C1" w:rsidRDefault="00F029B9" w:rsidP="006641C1">
      <w:pPr>
        <w:pStyle w:val="a7"/>
        <w:ind w:firstLine="0"/>
        <w:jc w:val="center"/>
        <w:rPr>
          <w:szCs w:val="24"/>
        </w:rPr>
      </w:pPr>
      <w:r w:rsidRPr="00CF34C1">
        <w:rPr>
          <w:szCs w:val="24"/>
        </w:rPr>
        <w:t>5. ПОРЯДОК РАЗРЕШЕНИЯ СПОРОВ.</w:t>
      </w:r>
    </w:p>
    <w:p w:rsidR="00E90A6F" w:rsidRPr="005E55D0" w:rsidRDefault="00E90A6F" w:rsidP="006641C1">
      <w:pPr>
        <w:pStyle w:val="a7"/>
        <w:ind w:firstLine="0"/>
        <w:rPr>
          <w:snapToGrid w:val="0"/>
          <w:color w:val="000000"/>
          <w:szCs w:val="24"/>
        </w:rPr>
      </w:pPr>
      <w:r>
        <w:rPr>
          <w:szCs w:val="24"/>
        </w:rPr>
        <w:t>5</w:t>
      </w:r>
      <w:r w:rsidRPr="005E55D0">
        <w:rPr>
          <w:snapToGrid w:val="0"/>
          <w:color w:val="000000"/>
          <w:szCs w:val="24"/>
        </w:rPr>
        <w:t>.1. Все споры или разногласия, возникающие между Сторонами по Договору или в связи с ним, разрешаются путем переговоров в претензионном порядке. Срок рассмотрения претензии составляет 5 (пять) рабочих дней со дня ее получения.</w:t>
      </w:r>
    </w:p>
    <w:p w:rsidR="00E90A6F" w:rsidRPr="005E55D0" w:rsidRDefault="00E90A6F" w:rsidP="006641C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5</w:t>
      </w:r>
      <w:r w:rsidRPr="005E55D0">
        <w:rPr>
          <w:snapToGrid w:val="0"/>
          <w:color w:val="000000"/>
        </w:rPr>
        <w:t>.2. В случае невозможности разрешения разногласий путем переговоров в претензионном порядке, досудебном порядке, они подлежат рассмотрению в Арбитражном суде Самарской о</w:t>
      </w:r>
      <w:r w:rsidRPr="005E55D0">
        <w:rPr>
          <w:snapToGrid w:val="0"/>
          <w:color w:val="000000"/>
        </w:rPr>
        <w:t>б</w:t>
      </w:r>
      <w:r w:rsidRPr="005E55D0">
        <w:rPr>
          <w:snapToGrid w:val="0"/>
          <w:color w:val="000000"/>
        </w:rPr>
        <w:t>ласти.</w:t>
      </w:r>
    </w:p>
    <w:p w:rsidR="00F029B9" w:rsidRPr="00CF34C1" w:rsidRDefault="00F029B9" w:rsidP="006641C1">
      <w:pPr>
        <w:pStyle w:val="a7"/>
        <w:ind w:firstLine="0"/>
        <w:jc w:val="center"/>
        <w:rPr>
          <w:szCs w:val="24"/>
        </w:rPr>
      </w:pPr>
      <w:r w:rsidRPr="00CF34C1">
        <w:rPr>
          <w:szCs w:val="24"/>
        </w:rPr>
        <w:t>6. ЗАКЛЮЧИТЕЛЬНЫЕ ПОЛОЖЕНИЯ.</w:t>
      </w:r>
    </w:p>
    <w:p w:rsidR="00F029B9" w:rsidRPr="00CF34C1" w:rsidRDefault="00F029B9" w:rsidP="006641C1">
      <w:pPr>
        <w:pStyle w:val="a7"/>
        <w:ind w:firstLine="0"/>
        <w:rPr>
          <w:szCs w:val="24"/>
        </w:rPr>
      </w:pPr>
      <w:r w:rsidRPr="00CF34C1">
        <w:rPr>
          <w:szCs w:val="24"/>
        </w:rPr>
        <w:t>6.1. Любые изменения и дополнения к настоящему Договору действительны лишь при усл</w:t>
      </w:r>
      <w:r w:rsidRPr="00CF34C1">
        <w:rPr>
          <w:szCs w:val="24"/>
        </w:rPr>
        <w:t>о</w:t>
      </w:r>
      <w:r w:rsidRPr="00CF34C1">
        <w:rPr>
          <w:szCs w:val="24"/>
        </w:rPr>
        <w:t>вии, что они совершены в письменной форме и подписаны уполномоченными на то предст</w:t>
      </w:r>
      <w:r w:rsidRPr="00CF34C1">
        <w:rPr>
          <w:szCs w:val="24"/>
        </w:rPr>
        <w:t>а</w:t>
      </w:r>
      <w:r w:rsidRPr="00CF34C1">
        <w:rPr>
          <w:szCs w:val="24"/>
        </w:rPr>
        <w:t>вителями Сторон.</w:t>
      </w:r>
    </w:p>
    <w:p w:rsidR="00F029B9" w:rsidRPr="00CF34C1" w:rsidRDefault="00F029B9" w:rsidP="006641C1">
      <w:pPr>
        <w:pStyle w:val="a7"/>
        <w:ind w:firstLine="0"/>
        <w:rPr>
          <w:szCs w:val="24"/>
        </w:rPr>
      </w:pPr>
      <w:r w:rsidRPr="00CF34C1">
        <w:rPr>
          <w:szCs w:val="24"/>
        </w:rPr>
        <w:t>6.2. Настоящий Договор составлен в 2-х экземплярах на русском языке. Оба экземпляра иде</w:t>
      </w:r>
      <w:r w:rsidRPr="00CF34C1">
        <w:rPr>
          <w:szCs w:val="24"/>
        </w:rPr>
        <w:t>н</w:t>
      </w:r>
      <w:r w:rsidRPr="00CF34C1">
        <w:rPr>
          <w:szCs w:val="24"/>
        </w:rPr>
        <w:t>тичны и имеют одинаковую юридическую силу. У каждой из Сторон находится один экзе</w:t>
      </w:r>
      <w:r w:rsidRPr="00CF34C1">
        <w:rPr>
          <w:szCs w:val="24"/>
        </w:rPr>
        <w:t>м</w:t>
      </w:r>
      <w:r w:rsidRPr="00CF34C1">
        <w:rPr>
          <w:szCs w:val="24"/>
        </w:rPr>
        <w:t>пляр настоящего Д</w:t>
      </w:r>
      <w:r w:rsidRPr="00CF34C1">
        <w:rPr>
          <w:szCs w:val="24"/>
        </w:rPr>
        <w:t>о</w:t>
      </w:r>
      <w:r w:rsidRPr="00CF34C1">
        <w:rPr>
          <w:szCs w:val="24"/>
        </w:rPr>
        <w:t>говора.</w:t>
      </w:r>
    </w:p>
    <w:p w:rsidR="007E4399" w:rsidRPr="00CF34C1" w:rsidRDefault="00F029B9" w:rsidP="006641C1">
      <w:pPr>
        <w:pStyle w:val="a7"/>
        <w:ind w:firstLine="0"/>
        <w:jc w:val="left"/>
        <w:rPr>
          <w:szCs w:val="24"/>
        </w:rPr>
      </w:pPr>
      <w:r w:rsidRPr="00CF34C1">
        <w:rPr>
          <w:szCs w:val="24"/>
        </w:rPr>
        <w:t>6.3. Договор вступает в силу с момента подписания</w:t>
      </w:r>
      <w:r w:rsidR="00CF34C1" w:rsidRPr="00CF34C1">
        <w:rPr>
          <w:szCs w:val="24"/>
        </w:rPr>
        <w:t xml:space="preserve"> Сторонами</w:t>
      </w:r>
      <w:r w:rsidRPr="00CF34C1">
        <w:rPr>
          <w:szCs w:val="24"/>
        </w:rPr>
        <w:t xml:space="preserve"> и действует до </w:t>
      </w:r>
      <w:r w:rsidR="00553B3F">
        <w:rPr>
          <w:szCs w:val="24"/>
        </w:rPr>
        <w:t>31.12</w:t>
      </w:r>
      <w:r w:rsidR="004A1015" w:rsidRPr="00CF34C1">
        <w:rPr>
          <w:szCs w:val="24"/>
        </w:rPr>
        <w:t>.20</w:t>
      </w:r>
      <w:r w:rsidR="007E4399" w:rsidRPr="00CF34C1">
        <w:rPr>
          <w:szCs w:val="24"/>
        </w:rPr>
        <w:t>22</w:t>
      </w:r>
      <w:r w:rsidR="004A1015" w:rsidRPr="00CF34C1">
        <w:rPr>
          <w:szCs w:val="24"/>
        </w:rPr>
        <w:t xml:space="preserve"> года</w:t>
      </w:r>
      <w:r w:rsidR="00C56B02">
        <w:rPr>
          <w:szCs w:val="24"/>
        </w:rPr>
        <w:t xml:space="preserve">, </w:t>
      </w:r>
      <w:r w:rsidR="00C56B02" w:rsidRPr="005E55D0">
        <w:rPr>
          <w:szCs w:val="24"/>
        </w:rPr>
        <w:t>но не ранее исполнения Сторонами своих обязательств по Договору в полном объеме.</w:t>
      </w:r>
    </w:p>
    <w:p w:rsidR="00CF34C1" w:rsidRPr="00CF34C1" w:rsidRDefault="00CF34C1" w:rsidP="006641C1">
      <w:pPr>
        <w:pStyle w:val="a7"/>
        <w:ind w:firstLine="0"/>
        <w:jc w:val="left"/>
        <w:rPr>
          <w:szCs w:val="24"/>
        </w:rPr>
      </w:pPr>
      <w:r w:rsidRPr="00CF34C1">
        <w:rPr>
          <w:szCs w:val="24"/>
        </w:rPr>
        <w:t>6.4. Во всех остальных случаях, не предусмотренных настоящим Договором, Стороны рук</w:t>
      </w:r>
      <w:r w:rsidRPr="00CF34C1">
        <w:rPr>
          <w:szCs w:val="24"/>
        </w:rPr>
        <w:t>о</w:t>
      </w:r>
      <w:r w:rsidRPr="00CF34C1">
        <w:rPr>
          <w:szCs w:val="24"/>
        </w:rPr>
        <w:t xml:space="preserve">водствуются действующим законодательством Российской Федерации. </w:t>
      </w:r>
    </w:p>
    <w:p w:rsidR="007E4399" w:rsidRPr="00CF34C1" w:rsidRDefault="007E4399" w:rsidP="006641C1">
      <w:pPr>
        <w:pStyle w:val="a7"/>
        <w:ind w:firstLine="0"/>
        <w:jc w:val="center"/>
        <w:rPr>
          <w:szCs w:val="24"/>
        </w:rPr>
      </w:pPr>
      <w:r w:rsidRPr="00CF34C1">
        <w:rPr>
          <w:szCs w:val="24"/>
        </w:rPr>
        <w:t xml:space="preserve"> 7. АДРЕСА И РЕКВИЗИТЫ СТОРОН:</w:t>
      </w:r>
    </w:p>
    <w:tbl>
      <w:tblPr>
        <w:tblpPr w:leftFromText="180" w:rightFromText="180" w:vertAnchor="text" w:horzAnchor="margin" w:tblpY="67"/>
        <w:tblW w:w="0" w:type="auto"/>
        <w:tblLayout w:type="fixed"/>
        <w:tblLook w:val="0000" w:firstRow="0" w:lastRow="0" w:firstColumn="0" w:lastColumn="0" w:noHBand="0" w:noVBand="0"/>
      </w:tblPr>
      <w:tblGrid>
        <w:gridCol w:w="4860"/>
        <w:gridCol w:w="5171"/>
      </w:tblGrid>
      <w:tr w:rsidR="007E4399" w:rsidRPr="00CF34C1" w:rsidTr="007E4399">
        <w:trPr>
          <w:trHeight w:val="4160"/>
        </w:trPr>
        <w:tc>
          <w:tcPr>
            <w:tcW w:w="4860" w:type="dxa"/>
            <w:shd w:val="clear" w:color="auto" w:fill="auto"/>
          </w:tcPr>
          <w:p w:rsidR="007E4399" w:rsidRPr="00C56B02" w:rsidRDefault="00C56B02" w:rsidP="006641C1">
            <w:pPr>
              <w:pStyle w:val="a7"/>
              <w:tabs>
                <w:tab w:val="left" w:pos="4536"/>
              </w:tabs>
              <w:snapToGrid w:val="0"/>
              <w:ind w:firstLine="0"/>
              <w:jc w:val="left"/>
              <w:rPr>
                <w:szCs w:val="24"/>
              </w:rPr>
            </w:pPr>
            <w:r w:rsidRPr="00C56B02">
              <w:rPr>
                <w:szCs w:val="24"/>
              </w:rPr>
              <w:t>7.1.</w:t>
            </w:r>
            <w:r w:rsidR="007E4399" w:rsidRPr="00C56B02">
              <w:rPr>
                <w:szCs w:val="24"/>
              </w:rPr>
              <w:t>ИСПОЛНИТЕЛЬ</w:t>
            </w:r>
          </w:p>
          <w:p w:rsidR="007E4399" w:rsidRPr="00CF34C1" w:rsidRDefault="007E4399" w:rsidP="006641C1">
            <w:pPr>
              <w:ind w:firstLine="11"/>
              <w:rPr>
                <w:b/>
                <w:lang w:eastAsia="x-none"/>
              </w:rPr>
            </w:pPr>
            <w:r w:rsidRPr="00CF34C1">
              <w:rPr>
                <w:b/>
                <w:lang w:val="x-none" w:eastAsia="x-none"/>
              </w:rPr>
              <w:t>МАОУ</w:t>
            </w:r>
            <w:r w:rsidRPr="00CF34C1">
              <w:rPr>
                <w:b/>
                <w:lang w:eastAsia="x-none"/>
              </w:rPr>
              <w:t xml:space="preserve"> </w:t>
            </w:r>
            <w:r w:rsidRPr="00CF34C1">
              <w:rPr>
                <w:b/>
                <w:lang w:val="x-none" w:eastAsia="x-none"/>
              </w:rPr>
              <w:t>ДПО ЦИТ</w:t>
            </w:r>
          </w:p>
          <w:p w:rsidR="007E4399" w:rsidRPr="00CF34C1" w:rsidRDefault="007E4399" w:rsidP="006641C1">
            <w:pPr>
              <w:ind w:firstLine="11"/>
              <w:rPr>
                <w:lang w:val="x-none" w:eastAsia="x-none"/>
              </w:rPr>
            </w:pPr>
            <w:r w:rsidRPr="00CF34C1">
              <w:rPr>
                <w:lang w:val="x-none" w:eastAsia="x-none"/>
              </w:rPr>
              <w:t>ИНН 6323055914, КПП 632401001</w:t>
            </w:r>
          </w:p>
          <w:p w:rsidR="007E4399" w:rsidRPr="00CF34C1" w:rsidRDefault="007E4399" w:rsidP="006641C1">
            <w:pPr>
              <w:ind w:firstLine="11"/>
              <w:rPr>
                <w:lang w:val="x-none" w:eastAsia="x-none"/>
              </w:rPr>
            </w:pPr>
            <w:r w:rsidRPr="00CF34C1">
              <w:rPr>
                <w:lang w:val="x-none" w:eastAsia="x-none"/>
              </w:rPr>
              <w:t>445011, Российская Федерация, Самарская обл., г. Тольятти, ул. Карла Маркса, 27А.</w:t>
            </w:r>
          </w:p>
          <w:p w:rsidR="007E4399" w:rsidRPr="00CF34C1" w:rsidRDefault="007E4399" w:rsidP="006641C1">
            <w:pPr>
              <w:ind w:firstLine="11"/>
              <w:rPr>
                <w:lang w:val="x-none" w:eastAsia="x-none"/>
              </w:rPr>
            </w:pPr>
            <w:r w:rsidRPr="00CF34C1">
              <w:rPr>
                <w:lang w:val="x-none" w:eastAsia="x-none"/>
              </w:rPr>
              <w:t>Тел.:8(8482)95-96-45(прием),</w:t>
            </w:r>
          </w:p>
          <w:p w:rsidR="007E4399" w:rsidRPr="00CF34C1" w:rsidRDefault="007E4399" w:rsidP="006641C1">
            <w:pPr>
              <w:ind w:firstLine="11"/>
              <w:rPr>
                <w:lang w:val="x-none" w:eastAsia="x-none"/>
              </w:rPr>
            </w:pPr>
            <w:r w:rsidRPr="00CF34C1">
              <w:rPr>
                <w:lang w:val="x-none" w:eastAsia="x-none"/>
              </w:rPr>
              <w:t>95-96-48(бухгалтерия)</w:t>
            </w:r>
          </w:p>
          <w:p w:rsidR="007E4399" w:rsidRPr="00CF34C1" w:rsidRDefault="007E4399" w:rsidP="006641C1">
            <w:pPr>
              <w:ind w:firstLine="11"/>
              <w:rPr>
                <w:lang w:val="x-none" w:eastAsia="x-none"/>
              </w:rPr>
            </w:pPr>
            <w:r w:rsidRPr="00CF34C1">
              <w:rPr>
                <w:lang w:val="x-none" w:eastAsia="x-none"/>
              </w:rPr>
              <w:t xml:space="preserve">Эл. почта: </w:t>
            </w:r>
            <w:hyperlink r:id="rId7" w:history="1">
              <w:r w:rsidRPr="003D1E06">
                <w:rPr>
                  <w:rStyle w:val="ab"/>
                  <w:lang w:val="x-none" w:eastAsia="x-none"/>
                </w:rPr>
                <w:t>office@tgl.net.ru</w:t>
              </w:r>
            </w:hyperlink>
          </w:p>
          <w:p w:rsidR="007E4399" w:rsidRPr="00CF34C1" w:rsidRDefault="007E4399" w:rsidP="006641C1">
            <w:pPr>
              <w:ind w:firstLine="11"/>
              <w:rPr>
                <w:lang w:val="x-none" w:eastAsia="x-none"/>
              </w:rPr>
            </w:pPr>
            <w:r w:rsidRPr="00CF34C1">
              <w:rPr>
                <w:lang w:val="x-none" w:eastAsia="x-none"/>
              </w:rPr>
              <w:t>Платежные реквизиты:</w:t>
            </w:r>
          </w:p>
          <w:p w:rsidR="007E4399" w:rsidRPr="00CF34C1" w:rsidRDefault="007E4399" w:rsidP="006641C1">
            <w:pPr>
              <w:ind w:firstLine="11"/>
              <w:rPr>
                <w:lang w:val="x-none" w:eastAsia="x-none"/>
              </w:rPr>
            </w:pPr>
            <w:r w:rsidRPr="00CF34C1">
              <w:rPr>
                <w:lang w:val="x-none" w:eastAsia="x-none"/>
              </w:rPr>
              <w:t>Получатель: департамент финансов администрации городского округа Тольятти (МАОУ ДПО ЦИТ, л/с 349130020)</w:t>
            </w:r>
          </w:p>
          <w:p w:rsidR="007E4399" w:rsidRPr="00CF34C1" w:rsidRDefault="007E4399" w:rsidP="006641C1">
            <w:pPr>
              <w:ind w:firstLine="11"/>
              <w:rPr>
                <w:lang w:val="x-none" w:eastAsia="x-none"/>
              </w:rPr>
            </w:pPr>
            <w:r w:rsidRPr="00CF34C1">
              <w:rPr>
                <w:lang w:val="x-none" w:eastAsia="x-none"/>
              </w:rPr>
              <w:t>Банк: ОТДЕЛЕНИЕ САМАРА БАНКА РОССИИ//УФК по Самарской области г Самара</w:t>
            </w:r>
          </w:p>
          <w:p w:rsidR="007E4399" w:rsidRPr="00CF34C1" w:rsidRDefault="007E4399" w:rsidP="006641C1">
            <w:pPr>
              <w:ind w:firstLine="11"/>
              <w:rPr>
                <w:lang w:val="x-none" w:eastAsia="x-none"/>
              </w:rPr>
            </w:pPr>
            <w:r w:rsidRPr="00CF34C1">
              <w:rPr>
                <w:lang w:val="x-none" w:eastAsia="x-none"/>
              </w:rPr>
              <w:t>KC: 03234643367400004200</w:t>
            </w:r>
          </w:p>
          <w:p w:rsidR="007E4399" w:rsidRPr="00CF34C1" w:rsidRDefault="007E4399" w:rsidP="006641C1">
            <w:pPr>
              <w:ind w:firstLine="11"/>
              <w:rPr>
                <w:lang w:val="x-none" w:eastAsia="x-none"/>
              </w:rPr>
            </w:pPr>
            <w:r w:rsidRPr="00CF34C1">
              <w:rPr>
                <w:lang w:val="x-none" w:eastAsia="x-none"/>
              </w:rPr>
              <w:t>EKC: 40102810545370000036</w:t>
            </w:r>
          </w:p>
          <w:p w:rsidR="007E4399" w:rsidRPr="00CF34C1" w:rsidRDefault="007E4399" w:rsidP="006641C1">
            <w:pPr>
              <w:ind w:firstLine="11"/>
              <w:rPr>
                <w:lang w:val="x-none" w:eastAsia="x-none"/>
              </w:rPr>
            </w:pPr>
            <w:r w:rsidRPr="00CF34C1">
              <w:rPr>
                <w:lang w:val="x-none" w:eastAsia="x-none"/>
              </w:rPr>
              <w:t>БИК: 013601205</w:t>
            </w:r>
          </w:p>
          <w:p w:rsidR="007E4399" w:rsidRPr="00CF34C1" w:rsidRDefault="007E4399" w:rsidP="006641C1">
            <w:pPr>
              <w:ind w:firstLine="11"/>
              <w:rPr>
                <w:lang w:val="x-none" w:eastAsia="x-none"/>
              </w:rPr>
            </w:pPr>
            <w:r w:rsidRPr="00CF34C1">
              <w:rPr>
                <w:lang w:val="x-none" w:eastAsia="x-none"/>
              </w:rPr>
              <w:t>_______________Г.В. Копылова</w:t>
            </w:r>
          </w:p>
          <w:p w:rsidR="007E4399" w:rsidRPr="00CF34C1" w:rsidRDefault="007E4399" w:rsidP="00CC69D9">
            <w:pPr>
              <w:pStyle w:val="a7"/>
              <w:tabs>
                <w:tab w:val="left" w:pos="4536"/>
              </w:tabs>
              <w:ind w:firstLine="0"/>
              <w:rPr>
                <w:szCs w:val="24"/>
              </w:rPr>
            </w:pPr>
            <w:r w:rsidRPr="00CF34C1">
              <w:rPr>
                <w:szCs w:val="24"/>
                <w:lang w:val="x-none" w:eastAsia="x-none"/>
              </w:rPr>
              <w:t>«____» ________________ 202</w:t>
            </w:r>
            <w:r w:rsidR="00CC69D9">
              <w:rPr>
                <w:szCs w:val="24"/>
                <w:lang w:eastAsia="x-none"/>
              </w:rPr>
              <w:t>_</w:t>
            </w:r>
            <w:bookmarkStart w:id="0" w:name="_GoBack"/>
            <w:bookmarkEnd w:id="0"/>
            <w:r w:rsidRPr="00CF34C1">
              <w:rPr>
                <w:szCs w:val="24"/>
                <w:lang w:val="x-none" w:eastAsia="x-none"/>
              </w:rPr>
              <w:t>г.</w:t>
            </w:r>
          </w:p>
        </w:tc>
        <w:tc>
          <w:tcPr>
            <w:tcW w:w="5171" w:type="dxa"/>
            <w:shd w:val="clear" w:color="auto" w:fill="auto"/>
          </w:tcPr>
          <w:p w:rsidR="007E4399" w:rsidRPr="00C56B02" w:rsidRDefault="00C56B02" w:rsidP="006641C1">
            <w:pPr>
              <w:pStyle w:val="a7"/>
              <w:tabs>
                <w:tab w:val="left" w:pos="4536"/>
              </w:tabs>
              <w:snapToGrid w:val="0"/>
              <w:ind w:left="180"/>
              <w:jc w:val="left"/>
              <w:rPr>
                <w:szCs w:val="24"/>
              </w:rPr>
            </w:pPr>
            <w:r w:rsidRPr="00C56B02">
              <w:rPr>
                <w:szCs w:val="24"/>
              </w:rPr>
              <w:t>7.2.</w:t>
            </w:r>
            <w:r w:rsidR="007E4399" w:rsidRPr="00C56B02">
              <w:rPr>
                <w:szCs w:val="24"/>
              </w:rPr>
              <w:t>ЗАКАЗЧИК</w:t>
            </w:r>
          </w:p>
          <w:p w:rsidR="007E4399" w:rsidRPr="00CF34C1" w:rsidRDefault="007E4399" w:rsidP="006641C1">
            <w:pPr>
              <w:pStyle w:val="a7"/>
              <w:tabs>
                <w:tab w:val="left" w:pos="4536"/>
              </w:tabs>
              <w:ind w:left="180" w:firstLine="0"/>
              <w:jc w:val="left"/>
              <w:rPr>
                <w:szCs w:val="24"/>
              </w:rPr>
            </w:pPr>
          </w:p>
        </w:tc>
      </w:tr>
    </w:tbl>
    <w:p w:rsidR="007E4399" w:rsidRPr="00CF34C1" w:rsidRDefault="007E4399" w:rsidP="006641C1">
      <w:pPr>
        <w:pStyle w:val="a7"/>
        <w:ind w:firstLine="0"/>
        <w:rPr>
          <w:szCs w:val="24"/>
        </w:rPr>
      </w:pPr>
    </w:p>
    <w:p w:rsidR="007E4399" w:rsidRPr="00CF34C1" w:rsidRDefault="007E4399" w:rsidP="006641C1">
      <w:pPr>
        <w:pStyle w:val="a7"/>
        <w:ind w:firstLine="0"/>
        <w:rPr>
          <w:szCs w:val="24"/>
        </w:rPr>
      </w:pPr>
    </w:p>
    <w:sectPr w:rsidR="007E4399" w:rsidRPr="00CF34C1" w:rsidSect="006641C1">
      <w:pgSz w:w="11906" w:h="16838" w:code="9"/>
      <w:pgMar w:top="539" w:right="709" w:bottom="42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03" w:rsidRDefault="006D6A03" w:rsidP="0095312F">
      <w:r>
        <w:separator/>
      </w:r>
    </w:p>
  </w:endnote>
  <w:endnote w:type="continuationSeparator" w:id="0">
    <w:p w:rsidR="006D6A03" w:rsidRDefault="006D6A03" w:rsidP="0095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03" w:rsidRDefault="006D6A03" w:rsidP="0095312F">
      <w:r>
        <w:separator/>
      </w:r>
    </w:p>
  </w:footnote>
  <w:footnote w:type="continuationSeparator" w:id="0">
    <w:p w:rsidR="006D6A03" w:rsidRDefault="006D6A03" w:rsidP="0095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65FE"/>
    <w:multiLevelType w:val="multilevel"/>
    <w:tmpl w:val="390E300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5466CD"/>
    <w:multiLevelType w:val="multilevel"/>
    <w:tmpl w:val="68609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8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36614C1"/>
    <w:multiLevelType w:val="multilevel"/>
    <w:tmpl w:val="F9221F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89E069F"/>
    <w:multiLevelType w:val="multilevel"/>
    <w:tmpl w:val="599E5F2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F6"/>
    <w:rsid w:val="000103BD"/>
    <w:rsid w:val="000B08EA"/>
    <w:rsid w:val="000B405F"/>
    <w:rsid w:val="000B5C35"/>
    <w:rsid w:val="000D25AF"/>
    <w:rsid w:val="00153207"/>
    <w:rsid w:val="00161E5E"/>
    <w:rsid w:val="00161F6B"/>
    <w:rsid w:val="00181608"/>
    <w:rsid w:val="001B4841"/>
    <w:rsid w:val="001D3196"/>
    <w:rsid w:val="001D7705"/>
    <w:rsid w:val="00207EE1"/>
    <w:rsid w:val="00231B21"/>
    <w:rsid w:val="0024065D"/>
    <w:rsid w:val="00274E55"/>
    <w:rsid w:val="00293AE6"/>
    <w:rsid w:val="002E5E1A"/>
    <w:rsid w:val="00313BB3"/>
    <w:rsid w:val="0036056A"/>
    <w:rsid w:val="003C0675"/>
    <w:rsid w:val="003D1E06"/>
    <w:rsid w:val="00404F6C"/>
    <w:rsid w:val="0044456C"/>
    <w:rsid w:val="00482646"/>
    <w:rsid w:val="004838B5"/>
    <w:rsid w:val="00483ECA"/>
    <w:rsid w:val="004A1015"/>
    <w:rsid w:val="00501E11"/>
    <w:rsid w:val="00536E7D"/>
    <w:rsid w:val="00553B3F"/>
    <w:rsid w:val="005E52B9"/>
    <w:rsid w:val="00613939"/>
    <w:rsid w:val="00624C1C"/>
    <w:rsid w:val="006252AF"/>
    <w:rsid w:val="00643980"/>
    <w:rsid w:val="00647483"/>
    <w:rsid w:val="006641C1"/>
    <w:rsid w:val="006D6A03"/>
    <w:rsid w:val="007D1B50"/>
    <w:rsid w:val="007E4399"/>
    <w:rsid w:val="007F7D67"/>
    <w:rsid w:val="00885851"/>
    <w:rsid w:val="008B6488"/>
    <w:rsid w:val="008C4984"/>
    <w:rsid w:val="008D1D27"/>
    <w:rsid w:val="0095312F"/>
    <w:rsid w:val="009C42D8"/>
    <w:rsid w:val="009D4923"/>
    <w:rsid w:val="009E6378"/>
    <w:rsid w:val="00A17EAA"/>
    <w:rsid w:val="00A21730"/>
    <w:rsid w:val="00A661E2"/>
    <w:rsid w:val="00AA6DF6"/>
    <w:rsid w:val="00AB2C38"/>
    <w:rsid w:val="00AE4B30"/>
    <w:rsid w:val="00B43009"/>
    <w:rsid w:val="00B66BDF"/>
    <w:rsid w:val="00B757B1"/>
    <w:rsid w:val="00B826A4"/>
    <w:rsid w:val="00BF6E12"/>
    <w:rsid w:val="00C56B02"/>
    <w:rsid w:val="00CC69D9"/>
    <w:rsid w:val="00CE6758"/>
    <w:rsid w:val="00CF34C1"/>
    <w:rsid w:val="00D13A11"/>
    <w:rsid w:val="00D25973"/>
    <w:rsid w:val="00D32383"/>
    <w:rsid w:val="00D73A71"/>
    <w:rsid w:val="00DC091F"/>
    <w:rsid w:val="00DC3BC0"/>
    <w:rsid w:val="00E17763"/>
    <w:rsid w:val="00E33BFC"/>
    <w:rsid w:val="00E54193"/>
    <w:rsid w:val="00E63954"/>
    <w:rsid w:val="00E66711"/>
    <w:rsid w:val="00E7220A"/>
    <w:rsid w:val="00E81748"/>
    <w:rsid w:val="00E90A6F"/>
    <w:rsid w:val="00EF459A"/>
    <w:rsid w:val="00EF597B"/>
    <w:rsid w:val="00F02735"/>
    <w:rsid w:val="00F029B9"/>
    <w:rsid w:val="00F530ED"/>
    <w:rsid w:val="00F75D4B"/>
    <w:rsid w:val="00FE4710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391D1CB"/>
  <w15:chartTrackingRefBased/>
  <w15:docId w15:val="{81006E3A-D570-497A-B895-30826CE0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66711"/>
    <w:pPr>
      <w:keepNext/>
      <w:outlineLvl w:val="2"/>
    </w:pPr>
    <w:rPr>
      <w:b/>
      <w:szCs w:val="20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Verdana" w:hAnsi="Arial" w:cs="Verdan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7">
    <w:name w:val="Body Text Indent"/>
    <w:basedOn w:val="a"/>
    <w:pPr>
      <w:ind w:firstLine="720"/>
      <w:jc w:val="both"/>
    </w:pPr>
    <w:rPr>
      <w:szCs w:val="20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30">
    <w:name w:val="Заголовок 3 Знак"/>
    <w:link w:val="3"/>
    <w:rsid w:val="00E66711"/>
    <w:rPr>
      <w:b/>
      <w:sz w:val="24"/>
    </w:rPr>
  </w:style>
  <w:style w:type="paragraph" w:customStyle="1" w:styleId="ConsPlusNormal">
    <w:name w:val="ConsPlusNormal"/>
    <w:rsid w:val="00293A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7E4399"/>
    <w:rPr>
      <w:color w:val="0563C1"/>
      <w:u w:val="single"/>
    </w:rPr>
  </w:style>
  <w:style w:type="paragraph" w:customStyle="1" w:styleId="justifyfull">
    <w:name w:val="justifyfull"/>
    <w:basedOn w:val="a"/>
    <w:qFormat/>
    <w:rsid w:val="00D32383"/>
    <w:pPr>
      <w:spacing w:beforeAutospacing="1" w:afterAutospacing="1"/>
    </w:pPr>
    <w:rPr>
      <w:rFonts w:eastAsia="Tahoma" w:cs="Noto Sans Devanagari"/>
      <w:color w:val="000000"/>
      <w:szCs w:val="20"/>
      <w:lang w:eastAsia="zh-CN" w:bidi="hi-IN"/>
    </w:rPr>
  </w:style>
  <w:style w:type="paragraph" w:styleId="ac">
    <w:name w:val="Normal (Web)"/>
    <w:basedOn w:val="a"/>
    <w:qFormat/>
    <w:rsid w:val="00D32383"/>
    <w:pPr>
      <w:spacing w:beforeAutospacing="1" w:afterAutospacing="1"/>
    </w:pPr>
    <w:rPr>
      <w:rFonts w:eastAsia="Tahoma" w:cs="Noto Sans Devanagari"/>
      <w:color w:val="000000"/>
      <w:szCs w:val="20"/>
      <w:lang w:eastAsia="zh-CN" w:bidi="hi-IN"/>
    </w:rPr>
  </w:style>
  <w:style w:type="character" w:styleId="ad">
    <w:name w:val="footnote reference"/>
    <w:rsid w:val="0095312F"/>
    <w:rPr>
      <w:vertAlign w:val="superscript"/>
    </w:rPr>
  </w:style>
  <w:style w:type="paragraph" w:styleId="ae">
    <w:name w:val="footnote text"/>
    <w:aliases w:val="Знак"/>
    <w:basedOn w:val="a"/>
    <w:link w:val="af"/>
    <w:rsid w:val="0095312F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f">
    <w:name w:val="Текст сноски Знак"/>
    <w:aliases w:val="Знак Знак,Знак2 Знак"/>
    <w:link w:val="ae"/>
    <w:rsid w:val="0095312F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tgl.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РСО – 18</vt:lpstr>
    </vt:vector>
  </TitlesOfParts>
  <Company>МОУ ДПОС "Центр информационных технологий"</Company>
  <LinksUpToDate>false</LinksUpToDate>
  <CharactersWithSpaces>5964</CharactersWithSpaces>
  <SharedDoc>false</SharedDoc>
  <HLinks>
    <vt:vector size="6" baseType="variant"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mailto:office@tgl.net.ru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Сопровождения ФИС ФРДО</dc:title>
  <dc:subject/>
  <dc:creator>kov</dc:creator>
  <cp:keywords/>
  <cp:lastModifiedBy>Аникин Юрий Васильевич</cp:lastModifiedBy>
  <cp:revision>2</cp:revision>
  <cp:lastPrinted>2013-05-06T06:48:00Z</cp:lastPrinted>
  <dcterms:created xsi:type="dcterms:W3CDTF">2022-11-01T11:46:00Z</dcterms:created>
  <dcterms:modified xsi:type="dcterms:W3CDTF">2022-11-01T11:46:00Z</dcterms:modified>
</cp:coreProperties>
</file>