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40D" w:rsidRPr="005270A1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70A1">
        <w:rPr>
          <w:rFonts w:ascii="Times New Roman" w:hAnsi="Times New Roman" w:cs="Times New Roman"/>
          <w:sz w:val="24"/>
          <w:szCs w:val="24"/>
        </w:rPr>
        <w:t xml:space="preserve">Всероссийская олимпиада по французскому языку для учащихся </w:t>
      </w:r>
      <w:r>
        <w:rPr>
          <w:rFonts w:ascii="Times New Roman" w:hAnsi="Times New Roman" w:cs="Times New Roman"/>
          <w:sz w:val="24"/>
          <w:szCs w:val="24"/>
        </w:rPr>
        <w:t>7-8</w:t>
      </w:r>
      <w:r w:rsidRPr="005270A1">
        <w:rPr>
          <w:rFonts w:ascii="Times New Roman" w:hAnsi="Times New Roman" w:cs="Times New Roman"/>
          <w:sz w:val="24"/>
          <w:szCs w:val="24"/>
        </w:rPr>
        <w:t xml:space="preserve"> классов</w:t>
      </w:r>
    </w:p>
    <w:p w:rsidR="00C3740D" w:rsidRPr="005270A1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70A1">
        <w:rPr>
          <w:rFonts w:ascii="Times New Roman" w:hAnsi="Times New Roman" w:cs="Times New Roman"/>
          <w:sz w:val="24"/>
          <w:szCs w:val="24"/>
        </w:rPr>
        <w:t xml:space="preserve">Муниципальный этап. Уровень сложности </w:t>
      </w:r>
      <w:r w:rsidR="00D526C6">
        <w:rPr>
          <w:rFonts w:ascii="Times New Roman" w:hAnsi="Times New Roman" w:cs="Times New Roman"/>
          <w:sz w:val="24"/>
          <w:szCs w:val="24"/>
        </w:rPr>
        <w:t>А2+</w:t>
      </w:r>
    </w:p>
    <w:p w:rsidR="00D526C6" w:rsidRDefault="00D526C6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C3740D" w:rsidRPr="00D526C6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D526C6">
        <w:rPr>
          <w:rFonts w:ascii="Times New Roman,Bold" w:hAnsi="Times New Roman,Bold" w:cs="Times New Roman,Bold"/>
          <w:b/>
          <w:bCs/>
          <w:sz w:val="28"/>
          <w:szCs w:val="28"/>
        </w:rPr>
        <w:t>Конкурс письменной речи</w:t>
      </w:r>
    </w:p>
    <w:p w:rsidR="00C3740D" w:rsidRPr="00D526C6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D526C6" w:rsidRDefault="00C3740D" w:rsidP="00D526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0A1">
        <w:rPr>
          <w:rFonts w:ascii="Times New Roman,Bold" w:hAnsi="Times New Roman,Bold" w:cs="Times New Roman,Bold"/>
          <w:b/>
          <w:bCs/>
          <w:sz w:val="24"/>
          <w:szCs w:val="24"/>
        </w:rPr>
        <w:t xml:space="preserve">Критерии оценивания письменного ответа: </w:t>
      </w:r>
      <w:r w:rsidR="006F4785">
        <w:rPr>
          <w:rFonts w:ascii="Times New Roman" w:eastAsia="SimSun" w:hAnsi="Times New Roman" w:cs="Times New Roman"/>
          <w:sz w:val="24"/>
          <w:szCs w:val="24"/>
          <w:lang w:eastAsia="zh-CN"/>
        </w:rPr>
        <w:t>статья на заданную</w:t>
      </w:r>
      <w:r w:rsidR="003F618C" w:rsidRPr="003F618C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тем</w:t>
      </w:r>
      <w:r w:rsidR="006F4785">
        <w:rPr>
          <w:rFonts w:ascii="Times New Roman" w:eastAsia="SimSun" w:hAnsi="Times New Roman" w:cs="Times New Roman"/>
          <w:sz w:val="24"/>
          <w:szCs w:val="24"/>
          <w:lang w:eastAsia="zh-CN"/>
        </w:rPr>
        <w:t>у</w:t>
      </w:r>
      <w:r w:rsidR="003F618C" w:rsidRPr="003F618C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для </w:t>
      </w:r>
      <w:r w:rsidR="006F4785">
        <w:rPr>
          <w:rFonts w:ascii="Times New Roman" w:eastAsia="SimSun" w:hAnsi="Times New Roman" w:cs="Times New Roman"/>
          <w:sz w:val="24"/>
          <w:szCs w:val="24"/>
          <w:lang w:eastAsia="zh-CN"/>
        </w:rPr>
        <w:t>школьной газеты</w:t>
      </w:r>
      <w:r w:rsidR="00D526C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Выражение своего мнения</w:t>
      </w:r>
      <w:r w:rsidR="006F4785">
        <w:rPr>
          <w:rFonts w:ascii="Times New Roman" w:hAnsi="Times New Roman" w:cs="Times New Roman"/>
          <w:sz w:val="24"/>
          <w:szCs w:val="24"/>
        </w:rPr>
        <w:t xml:space="preserve"> по теме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F618C">
        <w:rPr>
          <w:rFonts w:ascii="Times New Roman" w:hAnsi="Times New Roman" w:cs="Times New Roman"/>
          <w:sz w:val="24"/>
          <w:szCs w:val="24"/>
        </w:rPr>
        <w:t>аргументация</w:t>
      </w:r>
      <w:r>
        <w:rPr>
          <w:rFonts w:ascii="Times New Roman" w:hAnsi="Times New Roman" w:cs="Times New Roman"/>
          <w:sz w:val="24"/>
          <w:szCs w:val="24"/>
        </w:rPr>
        <w:t xml:space="preserve">, умение </w:t>
      </w:r>
      <w:r w:rsidR="00D526C6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писывать</w:t>
      </w:r>
      <w:r w:rsidR="00D526C6">
        <w:rPr>
          <w:rFonts w:ascii="Times New Roman" w:hAnsi="Times New Roman" w:cs="Times New Roman"/>
          <w:sz w:val="24"/>
          <w:szCs w:val="24"/>
        </w:rPr>
        <w:t xml:space="preserve"> </w:t>
      </w:r>
      <w:r w:rsidR="006F4785">
        <w:rPr>
          <w:rFonts w:ascii="Times New Roman" w:hAnsi="Times New Roman" w:cs="Times New Roman"/>
          <w:sz w:val="24"/>
          <w:szCs w:val="24"/>
        </w:rPr>
        <w:t xml:space="preserve">ситуацию и </w:t>
      </w:r>
      <w:r>
        <w:rPr>
          <w:rFonts w:ascii="Times New Roman" w:hAnsi="Times New Roman" w:cs="Times New Roman"/>
          <w:sz w:val="24"/>
          <w:szCs w:val="24"/>
        </w:rPr>
        <w:t>людей</w:t>
      </w:r>
      <w:r w:rsidR="006F4785">
        <w:rPr>
          <w:rFonts w:ascii="Times New Roman" w:hAnsi="Times New Roman" w:cs="Times New Roman"/>
          <w:sz w:val="24"/>
          <w:szCs w:val="24"/>
        </w:rPr>
        <w:t>, приводить убедительные примеры.</w:t>
      </w:r>
      <w:r w:rsidR="00D526C6">
        <w:rPr>
          <w:rFonts w:ascii="Times New Roman" w:hAnsi="Times New Roman" w:cs="Times New Roman"/>
          <w:sz w:val="24"/>
          <w:szCs w:val="24"/>
        </w:rPr>
        <w:t xml:space="preserve"> Жанр: </w:t>
      </w:r>
      <w:r w:rsidR="006F4785">
        <w:rPr>
          <w:rFonts w:ascii="Times New Roman" w:hAnsi="Times New Roman" w:cs="Times New Roman"/>
          <w:sz w:val="24"/>
          <w:szCs w:val="24"/>
        </w:rPr>
        <w:t>статья для школьной газеты</w:t>
      </w:r>
      <w:r w:rsidR="00D526C6">
        <w:rPr>
          <w:rFonts w:ascii="Times New Roman" w:hAnsi="Times New Roman" w:cs="Times New Roman"/>
          <w:sz w:val="24"/>
          <w:szCs w:val="24"/>
        </w:rPr>
        <w:t>.</w:t>
      </w:r>
    </w:p>
    <w:p w:rsidR="00E84020" w:rsidRDefault="00E84020" w:rsidP="00D526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4020" w:rsidRPr="00E84020" w:rsidRDefault="00E84020" w:rsidP="00E840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84020">
        <w:rPr>
          <w:rFonts w:ascii="Times New Roman" w:hAnsi="Times New Roman" w:cs="Times New Roman"/>
          <w:b/>
          <w:sz w:val="28"/>
          <w:szCs w:val="28"/>
        </w:rPr>
        <w:t>(максимум 25 баллов)</w:t>
      </w:r>
    </w:p>
    <w:p w:rsidR="00C3740D" w:rsidRDefault="00C3740D" w:rsidP="00D526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30"/>
        <w:gridCol w:w="142"/>
        <w:gridCol w:w="567"/>
        <w:gridCol w:w="1153"/>
      </w:tblGrid>
      <w:tr w:rsidR="00E84020" w:rsidRPr="00E84020" w:rsidTr="00E84020">
        <w:tc>
          <w:tcPr>
            <w:tcW w:w="8472" w:type="dxa"/>
            <w:gridSpan w:val="2"/>
            <w:tcBorders>
              <w:right w:val="nil"/>
            </w:tcBorders>
          </w:tcPr>
          <w:p w:rsidR="00D526C6" w:rsidRPr="00E84020" w:rsidRDefault="00D526C6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коммуникативной задачи</w:t>
            </w:r>
          </w:p>
        </w:tc>
        <w:tc>
          <w:tcPr>
            <w:tcW w:w="1720" w:type="dxa"/>
            <w:gridSpan w:val="2"/>
            <w:tcBorders>
              <w:left w:val="nil"/>
            </w:tcBorders>
          </w:tcPr>
          <w:p w:rsidR="00D526C6" w:rsidRPr="00E84020" w:rsidRDefault="00D526C6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13 баллов</w:t>
            </w:r>
          </w:p>
          <w:p w:rsidR="00D526C6" w:rsidRPr="00E84020" w:rsidRDefault="00D526C6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DB5153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требований, сформулированных в задании:</w:t>
            </w:r>
          </w:p>
          <w:p w:rsidR="00DB5153" w:rsidRPr="00E84020" w:rsidRDefault="006F4785" w:rsidP="006F47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для школьной газеты</w:t>
            </w:r>
            <w:r w:rsidR="003F618C" w:rsidRPr="003F618C">
              <w:rPr>
                <w:rFonts w:ascii="Times New Roman" w:hAnsi="Times New Roman" w:cs="Times New Roman"/>
                <w:sz w:val="24"/>
                <w:szCs w:val="24"/>
              </w:rPr>
              <w:t xml:space="preserve"> по заданной теме</w:t>
            </w:r>
            <w:r w:rsidR="00DB5153" w:rsidRPr="00E84020">
              <w:rPr>
                <w:rFonts w:ascii="Times New Roman" w:hAnsi="Times New Roman" w:cs="Times New Roman"/>
                <w:sz w:val="24"/>
                <w:szCs w:val="24"/>
              </w:rPr>
              <w:t>, указанное количество слов (</w:t>
            </w:r>
            <w:r w:rsidR="003F618C">
              <w:rPr>
                <w:rFonts w:ascii="Times New Roman" w:hAnsi="Times New Roman" w:cs="Times New Roman"/>
                <w:sz w:val="24"/>
                <w:szCs w:val="24"/>
              </w:rPr>
              <w:t>100-1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B5153" w:rsidRPr="00E84020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</w:tc>
        <w:tc>
          <w:tcPr>
            <w:tcW w:w="1153" w:type="dxa"/>
          </w:tcPr>
          <w:p w:rsidR="00D526C6" w:rsidRPr="00E84020" w:rsidRDefault="00DB5153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DB5153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Соблюдение социолингвистических параметров речи:</w:t>
            </w:r>
          </w:p>
          <w:p w:rsidR="00DB5153" w:rsidRPr="00E84020" w:rsidRDefault="00DB5153" w:rsidP="00F07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Учитывает ситуацию</w:t>
            </w:r>
            <w:r w:rsidR="00F076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 xml:space="preserve"> оформляет текст в соответствии с предложенными обстоятельствами.</w:t>
            </w:r>
            <w:r w:rsidR="00F07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7664" w:rsidRPr="00E8402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07664">
              <w:rPr>
                <w:rFonts w:ascii="Times New Roman" w:hAnsi="Times New Roman" w:cs="Times New Roman"/>
                <w:sz w:val="24"/>
                <w:szCs w:val="24"/>
              </w:rPr>
              <w:t>формат статьи, адресат статьи (школьники), наличие заголовка</w:t>
            </w:r>
            <w:r w:rsidR="00F0766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076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53" w:type="dxa"/>
          </w:tcPr>
          <w:p w:rsidR="00D526C6" w:rsidRPr="00E84020" w:rsidRDefault="00DB5153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3F618C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Комментарий по заданной теме</w:t>
            </w:r>
            <w:r w:rsidR="00DB5153"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078DB" w:rsidRPr="003F618C" w:rsidRDefault="00F07664" w:rsidP="00F07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 развернутый аргументированный</w:t>
            </w:r>
            <w:r w:rsidR="003F618C"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поставленны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вопрос</w:t>
            </w:r>
            <w:r w:rsidR="003F61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Приведенные примеры убедительны, соответствуют теме статьи.</w:t>
            </w:r>
          </w:p>
        </w:tc>
        <w:tc>
          <w:tcPr>
            <w:tcW w:w="1153" w:type="dxa"/>
          </w:tcPr>
          <w:p w:rsidR="00D526C6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E078DB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F07664">
              <w:rPr>
                <w:rFonts w:ascii="Times New Roman" w:hAnsi="Times New Roman" w:cs="Times New Roman"/>
                <w:b/>
                <w:sz w:val="24"/>
                <w:szCs w:val="24"/>
              </w:rPr>
              <w:t>Выражение собственного мнения</w:t>
            </w:r>
            <w:bookmarkStart w:id="0" w:name="_GoBack"/>
            <w:bookmarkEnd w:id="0"/>
            <w:r w:rsidRPr="00E8402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:</w:t>
            </w:r>
          </w:p>
          <w:p w:rsidR="00E078DB" w:rsidRPr="00E84020" w:rsidRDefault="00E078DB" w:rsidP="00F07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 xml:space="preserve">Может </w:t>
            </w:r>
            <w:r w:rsidR="00F07664">
              <w:rPr>
                <w:rFonts w:ascii="Times New Roman" w:hAnsi="Times New Roman" w:cs="Times New Roman"/>
                <w:sz w:val="24"/>
                <w:szCs w:val="24"/>
              </w:rPr>
              <w:t>четко выразить свое мнение по проблеме</w:t>
            </w: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, может описать, прокомментировать, дать оценку.</w:t>
            </w:r>
          </w:p>
        </w:tc>
        <w:tc>
          <w:tcPr>
            <w:tcW w:w="1153" w:type="dxa"/>
          </w:tcPr>
          <w:p w:rsidR="00D526C6" w:rsidRPr="00E84020" w:rsidRDefault="00E078DB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E078DB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Связность и логичность рассказа:</w:t>
            </w:r>
          </w:p>
          <w:p w:rsidR="00E078DB" w:rsidRPr="00E84020" w:rsidRDefault="003F618C" w:rsidP="003F61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Письменное высказывание связно и логично.</w:t>
            </w:r>
          </w:p>
        </w:tc>
        <w:tc>
          <w:tcPr>
            <w:tcW w:w="1153" w:type="dxa"/>
          </w:tcPr>
          <w:p w:rsidR="00D526C6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10273" w:rsidRPr="00E84020" w:rsidTr="00E84020">
        <w:tc>
          <w:tcPr>
            <w:tcW w:w="8330" w:type="dxa"/>
            <w:tcBorders>
              <w:right w:val="nil"/>
            </w:tcBorders>
          </w:tcPr>
          <w:p w:rsidR="00D10273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компетенция</w:t>
            </w:r>
          </w:p>
        </w:tc>
        <w:tc>
          <w:tcPr>
            <w:tcW w:w="1862" w:type="dxa"/>
            <w:gridSpan w:val="3"/>
            <w:tcBorders>
              <w:left w:val="nil"/>
            </w:tcBorders>
          </w:tcPr>
          <w:p w:rsidR="00D10273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12 баллов</w:t>
            </w:r>
          </w:p>
          <w:p w:rsidR="00D10273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D10273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Морфо-синтаксис:</w:t>
            </w:r>
          </w:p>
          <w:p w:rsidR="00D10273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Правильно употребляет глагольные времена и наклонения, местоимения, детерминативы, наиболее употребляемые коннекторы и т.д.</w:t>
            </w:r>
          </w:p>
        </w:tc>
        <w:tc>
          <w:tcPr>
            <w:tcW w:w="1153" w:type="dxa"/>
          </w:tcPr>
          <w:p w:rsidR="00D526C6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D10273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Владение письменной фразой:</w:t>
            </w:r>
          </w:p>
          <w:p w:rsidR="00D10273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Правильно строит простые и сложные фразы. Владеет синтаксической вариативностью на фразовом уровне.</w:t>
            </w:r>
          </w:p>
        </w:tc>
        <w:tc>
          <w:tcPr>
            <w:tcW w:w="1153" w:type="dxa"/>
          </w:tcPr>
          <w:p w:rsidR="00D526C6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D10273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Лексика:</w:t>
            </w:r>
          </w:p>
          <w:p w:rsidR="00D10273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Владеет лексическим запасом, позволяющим высказаться по предложенной теме.</w:t>
            </w:r>
          </w:p>
          <w:p w:rsidR="00D10273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Допустимо незначительное количество ошибок в выборе слов, если это не затрудняет понимания текста (3% от заданного объема)</w:t>
            </w:r>
          </w:p>
        </w:tc>
        <w:tc>
          <w:tcPr>
            <w:tcW w:w="1153" w:type="dxa"/>
          </w:tcPr>
          <w:p w:rsidR="00D526C6" w:rsidRPr="00E84020" w:rsidRDefault="00FD1CC6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D10273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Орфография:</w:t>
            </w:r>
          </w:p>
          <w:p w:rsidR="00D10273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Владеет лексической и грамматической (</w:t>
            </w:r>
            <w:r w:rsidR="00FD1CC6" w:rsidRPr="00E84020">
              <w:rPr>
                <w:rFonts w:ascii="Times New Roman" w:hAnsi="Times New Roman" w:cs="Times New Roman"/>
                <w:sz w:val="24"/>
                <w:szCs w:val="24"/>
              </w:rPr>
              <w:t>основные виды согласований) орфографией.</w:t>
            </w:r>
          </w:p>
          <w:p w:rsidR="00FD1CC6" w:rsidRPr="00E84020" w:rsidRDefault="00FD1CC6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Владеет основными правилами французской пунктуации, допуская некоторые несущественные ошибки, связанные с влиянием родного языка.</w:t>
            </w:r>
          </w:p>
        </w:tc>
        <w:tc>
          <w:tcPr>
            <w:tcW w:w="1153" w:type="dxa"/>
          </w:tcPr>
          <w:p w:rsidR="00D526C6" w:rsidRPr="00E84020" w:rsidRDefault="00FD1CC6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D526C6" w:rsidRDefault="00D526C6" w:rsidP="00D526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526C6" w:rsidSect="00690B8C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2D57AC"/>
    <w:multiLevelType w:val="hybridMultilevel"/>
    <w:tmpl w:val="4A52A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F21686"/>
    <w:multiLevelType w:val="hybridMultilevel"/>
    <w:tmpl w:val="85B27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70A1"/>
    <w:rsid w:val="00184B0C"/>
    <w:rsid w:val="001E19F4"/>
    <w:rsid w:val="003C14AE"/>
    <w:rsid w:val="003E3AA9"/>
    <w:rsid w:val="003F618C"/>
    <w:rsid w:val="005270A1"/>
    <w:rsid w:val="005C3AAF"/>
    <w:rsid w:val="00690B8C"/>
    <w:rsid w:val="006F4785"/>
    <w:rsid w:val="008C3F81"/>
    <w:rsid w:val="008E7B7F"/>
    <w:rsid w:val="00955FE4"/>
    <w:rsid w:val="009A2A15"/>
    <w:rsid w:val="00A45B28"/>
    <w:rsid w:val="00AD5CEB"/>
    <w:rsid w:val="00C3740D"/>
    <w:rsid w:val="00CF5220"/>
    <w:rsid w:val="00D10273"/>
    <w:rsid w:val="00D30211"/>
    <w:rsid w:val="00D3415B"/>
    <w:rsid w:val="00D526C6"/>
    <w:rsid w:val="00DB5153"/>
    <w:rsid w:val="00E078DB"/>
    <w:rsid w:val="00E84020"/>
    <w:rsid w:val="00F07664"/>
    <w:rsid w:val="00FD1CC6"/>
    <w:rsid w:val="00FD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1B00448-4E1B-44CD-BC97-C0D27F238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FE4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270A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julievana</dc:creator>
  <cp:keywords/>
  <dc:description/>
  <cp:lastModifiedBy>Юлия</cp:lastModifiedBy>
  <cp:revision>12</cp:revision>
  <dcterms:created xsi:type="dcterms:W3CDTF">2013-10-30T08:38:00Z</dcterms:created>
  <dcterms:modified xsi:type="dcterms:W3CDTF">2023-10-26T20:49:00Z</dcterms:modified>
</cp:coreProperties>
</file>