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491C4" w14:textId="77777777" w:rsidR="000B0958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Ключи ВОШ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технологии муниципальный этап,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88D5B6" w14:textId="190BD7FD" w:rsidR="007A0326" w:rsidRPr="00A47861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202</w:t>
      </w:r>
      <w:r w:rsidR="004C4EFB" w:rsidRPr="00CB51E4">
        <w:rPr>
          <w:rFonts w:ascii="Times New Roman" w:hAnsi="Times New Roman" w:cs="Times New Roman"/>
          <w:b/>
          <w:sz w:val="24"/>
          <w:szCs w:val="24"/>
        </w:rPr>
        <w:t>4</w:t>
      </w:r>
      <w:r w:rsidRPr="00A47861">
        <w:rPr>
          <w:rFonts w:ascii="Times New Roman" w:hAnsi="Times New Roman" w:cs="Times New Roman"/>
          <w:b/>
          <w:sz w:val="24"/>
          <w:szCs w:val="24"/>
        </w:rPr>
        <w:t>-202</w:t>
      </w:r>
      <w:r w:rsidR="004C4EFB" w:rsidRPr="00CB51E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567B61DC" w14:textId="66FF4CB9" w:rsidR="007A0326" w:rsidRPr="00A47861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Направление «</w:t>
      </w:r>
      <w:r w:rsidR="003A56EA">
        <w:rPr>
          <w:rFonts w:ascii="Times New Roman" w:hAnsi="Times New Roman" w:cs="Times New Roman"/>
          <w:b/>
          <w:sz w:val="24"/>
          <w:szCs w:val="24"/>
        </w:rPr>
        <w:t>Информационная безопасность</w:t>
      </w:r>
      <w:r w:rsidRPr="00A47861">
        <w:rPr>
          <w:rFonts w:ascii="Times New Roman" w:hAnsi="Times New Roman" w:cs="Times New Roman"/>
          <w:b/>
          <w:sz w:val="24"/>
          <w:szCs w:val="24"/>
        </w:rPr>
        <w:t>»</w:t>
      </w:r>
    </w:p>
    <w:p w14:paraId="56661E59" w14:textId="77777777" w:rsidR="007A0326" w:rsidRPr="003C7BA0" w:rsidRDefault="0082119E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10-11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  <w:r w:rsidR="003C7BA0" w:rsidRPr="003C7BA0">
        <w:t xml:space="preserve"> </w:t>
      </w:r>
    </w:p>
    <w:p w14:paraId="26A71C9E" w14:textId="77777777" w:rsidR="007A0326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398">
        <w:rPr>
          <w:rFonts w:ascii="Times New Roman" w:hAnsi="Times New Roman" w:cs="Times New Roman"/>
          <w:b/>
          <w:sz w:val="24"/>
          <w:szCs w:val="24"/>
        </w:rPr>
        <w:t>Общая часть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019C88" w14:textId="3F84CEFF" w:rsidR="006F6E8F" w:rsidRPr="003310C5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0C5">
        <w:rPr>
          <w:rFonts w:ascii="Times New Roman" w:hAnsi="Times New Roman" w:cs="Times New Roman"/>
          <w:b/>
          <w:sz w:val="24"/>
          <w:szCs w:val="24"/>
        </w:rPr>
        <w:t>Максимальное количество балл</w:t>
      </w:r>
      <w:bookmarkStart w:id="0" w:name="_GoBack"/>
      <w:bookmarkEnd w:id="0"/>
      <w:r w:rsidRPr="003310C5">
        <w:rPr>
          <w:rFonts w:ascii="Times New Roman" w:hAnsi="Times New Roman" w:cs="Times New Roman"/>
          <w:b/>
          <w:sz w:val="24"/>
          <w:szCs w:val="24"/>
        </w:rPr>
        <w:t xml:space="preserve">ов за теоретический тур </w:t>
      </w:r>
      <w:r w:rsidR="003310C5" w:rsidRPr="003310C5">
        <w:rPr>
          <w:rFonts w:ascii="Times New Roman" w:hAnsi="Times New Roman" w:cs="Times New Roman"/>
          <w:b/>
          <w:sz w:val="24"/>
          <w:szCs w:val="24"/>
        </w:rPr>
        <w:t>60</w:t>
      </w:r>
      <w:r w:rsidR="006F6E8F" w:rsidRPr="003310C5">
        <w:rPr>
          <w:rFonts w:ascii="Times New Roman" w:hAnsi="Times New Roman" w:cs="Times New Roman"/>
          <w:b/>
          <w:sz w:val="24"/>
          <w:szCs w:val="24"/>
        </w:rPr>
        <w:t xml:space="preserve"> баллов.</w:t>
      </w:r>
    </w:p>
    <w:p w14:paraId="7CDF0404" w14:textId="3532DE79" w:rsidR="006F6E8F" w:rsidRDefault="006F6E8F" w:rsidP="006F6E8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0C5">
        <w:rPr>
          <w:rFonts w:ascii="Times New Roman" w:hAnsi="Times New Roman" w:cs="Times New Roman"/>
          <w:b/>
          <w:sz w:val="24"/>
          <w:szCs w:val="24"/>
        </w:rPr>
        <w:t xml:space="preserve">Из них </w:t>
      </w:r>
      <w:r w:rsidR="003310C5" w:rsidRPr="003310C5">
        <w:rPr>
          <w:rFonts w:ascii="Times New Roman" w:hAnsi="Times New Roman" w:cs="Times New Roman"/>
          <w:b/>
          <w:sz w:val="24"/>
          <w:szCs w:val="24"/>
        </w:rPr>
        <w:t>35</w:t>
      </w:r>
      <w:r w:rsidRPr="003310C5">
        <w:rPr>
          <w:rFonts w:ascii="Times New Roman" w:hAnsi="Times New Roman" w:cs="Times New Roman"/>
          <w:b/>
          <w:sz w:val="24"/>
          <w:szCs w:val="24"/>
        </w:rPr>
        <w:t xml:space="preserve"> баллов сумму общих и специальных заданий, </w:t>
      </w:r>
      <w:r w:rsidR="003310C5" w:rsidRPr="003310C5">
        <w:rPr>
          <w:rFonts w:ascii="Times New Roman" w:hAnsi="Times New Roman" w:cs="Times New Roman"/>
          <w:b/>
          <w:sz w:val="24"/>
          <w:szCs w:val="24"/>
        </w:rPr>
        <w:t>25</w:t>
      </w:r>
      <w:r w:rsidRPr="003310C5">
        <w:rPr>
          <w:rFonts w:ascii="Times New Roman" w:hAnsi="Times New Roman" w:cs="Times New Roman"/>
          <w:b/>
          <w:sz w:val="24"/>
          <w:szCs w:val="24"/>
        </w:rPr>
        <w:t xml:space="preserve"> баллов за кейс-задание.</w:t>
      </w:r>
    </w:p>
    <w:tbl>
      <w:tblPr>
        <w:tblStyle w:val="a4"/>
        <w:tblW w:w="10000" w:type="dxa"/>
        <w:tblInd w:w="-360" w:type="dxa"/>
        <w:tblLook w:val="04A0" w:firstRow="1" w:lastRow="0" w:firstColumn="1" w:lastColumn="0" w:noHBand="0" w:noVBand="1"/>
      </w:tblPr>
      <w:tblGrid>
        <w:gridCol w:w="456"/>
        <w:gridCol w:w="8256"/>
        <w:gridCol w:w="1288"/>
      </w:tblGrid>
      <w:tr w:rsidR="000B0958" w14:paraId="138F39EC" w14:textId="77777777" w:rsidTr="00FA56C1">
        <w:tc>
          <w:tcPr>
            <w:tcW w:w="456" w:type="dxa"/>
          </w:tcPr>
          <w:p w14:paraId="12A9FBF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8256" w:type="dxa"/>
          </w:tcPr>
          <w:p w14:paraId="1E34564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88" w:type="dxa"/>
          </w:tcPr>
          <w:p w14:paraId="58DF8F74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Макс.балл</w:t>
            </w:r>
            <w:proofErr w:type="spellEnd"/>
          </w:p>
        </w:tc>
      </w:tr>
      <w:tr w:rsidR="000B0958" w14:paraId="3F5D22FC" w14:textId="77777777" w:rsidTr="00FA56C1">
        <w:tc>
          <w:tcPr>
            <w:tcW w:w="10000" w:type="dxa"/>
            <w:gridSpan w:val="3"/>
          </w:tcPr>
          <w:p w14:paraId="78ADD1F9" w14:textId="77777777" w:rsidR="000B0958" w:rsidRPr="00FA56C1" w:rsidRDefault="000B0958" w:rsidP="000B09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задания</w:t>
            </w:r>
          </w:p>
        </w:tc>
      </w:tr>
      <w:tr w:rsidR="000B0958" w14:paraId="0C893541" w14:textId="77777777" w:rsidTr="00FA56C1">
        <w:tc>
          <w:tcPr>
            <w:tcW w:w="456" w:type="dxa"/>
          </w:tcPr>
          <w:p w14:paraId="7313FC2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6" w:type="dxa"/>
          </w:tcPr>
          <w:p w14:paraId="31A1483A" w14:textId="03B6AE3F" w:rsidR="004C4EFB" w:rsidRPr="004C4EFB" w:rsidRDefault="004C4EFB" w:rsidP="004C4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EFB">
              <w:rPr>
                <w:rFonts w:ascii="Times New Roman" w:hAnsi="Times New Roman" w:cs="Times New Roman"/>
                <w:sz w:val="24"/>
                <w:szCs w:val="24"/>
              </w:rPr>
              <w:t>С, (П</w:t>
            </w:r>
            <w:r w:rsidR="00CB51E4">
              <w:rPr>
                <w:rFonts w:ascii="Times New Roman" w:hAnsi="Times New Roman" w:cs="Times New Roman"/>
                <w:sz w:val="24"/>
                <w:szCs w:val="24"/>
              </w:rPr>
              <w:t>олет</w:t>
            </w:r>
            <w:r w:rsidRPr="004C4EFB">
              <w:rPr>
                <w:rFonts w:ascii="Times New Roman" w:hAnsi="Times New Roman" w:cs="Times New Roman"/>
                <w:sz w:val="24"/>
                <w:szCs w:val="24"/>
              </w:rPr>
              <w:t xml:space="preserve"> от первого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0BE5A5C" w14:textId="135CA427" w:rsidR="000B0958" w:rsidRPr="004C4EFB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14:paraId="019D59C3" w14:textId="77777777" w:rsidR="000B0958" w:rsidRDefault="00BF0A9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745B44BF" w14:textId="77777777" w:rsidTr="00FA56C1">
        <w:tc>
          <w:tcPr>
            <w:tcW w:w="456" w:type="dxa"/>
          </w:tcPr>
          <w:p w14:paraId="06CCC6E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6" w:type="dxa"/>
          </w:tcPr>
          <w:p w14:paraId="78F81593" w14:textId="62086297" w:rsidR="000B0958" w:rsidRDefault="00CB51E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Баклажан</w:t>
            </w:r>
          </w:p>
        </w:tc>
        <w:tc>
          <w:tcPr>
            <w:tcW w:w="1288" w:type="dxa"/>
          </w:tcPr>
          <w:p w14:paraId="606095AF" w14:textId="77777777" w:rsidR="000B0958" w:rsidRDefault="00BF0A9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281B058D" w14:textId="77777777" w:rsidTr="00FA56C1">
        <w:tc>
          <w:tcPr>
            <w:tcW w:w="456" w:type="dxa"/>
          </w:tcPr>
          <w:p w14:paraId="6C693BFC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6" w:type="dxa"/>
          </w:tcPr>
          <w:p w14:paraId="1C2F2244" w14:textId="6B0E816C" w:rsidR="000B0958" w:rsidRPr="0082119E" w:rsidRDefault="00D70A90" w:rsidP="00BB4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288" w:type="dxa"/>
          </w:tcPr>
          <w:p w14:paraId="57425DF3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25FC1DEC" w14:textId="77777777" w:rsidTr="00FA56C1">
        <w:tc>
          <w:tcPr>
            <w:tcW w:w="456" w:type="dxa"/>
          </w:tcPr>
          <w:p w14:paraId="2FB0B6A2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6" w:type="dxa"/>
          </w:tcPr>
          <w:p w14:paraId="295B3879" w14:textId="0134A0A3" w:rsidR="000B0958" w:rsidRPr="005851A4" w:rsidRDefault="00437F9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033CDE" wp14:editId="3246161E">
                  <wp:extent cx="3053038" cy="1211506"/>
                  <wp:effectExtent l="0" t="0" r="0" b="8255"/>
                  <wp:docPr id="261905851" name="Рисунок 1" descr="Изображение выглядит как зарисовка, рисунок, иллюстрация, английская була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905851" name="Рисунок 1" descr="Изображение выглядит как зарисовка, рисунок, иллюстрация, английская булавка&#10;&#10;Автоматически созданное описание"/>
                          <pic:cNvPicPr/>
                        </pic:nvPicPr>
                        <pic:blipFill rotWithShape="1">
                          <a:blip r:embed="rId6"/>
                          <a:srcRect t="1" b="-2391"/>
                          <a:stretch/>
                        </pic:blipFill>
                        <pic:spPr bwMode="auto">
                          <a:xfrm>
                            <a:off x="0" y="0"/>
                            <a:ext cx="3070770" cy="121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27A0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D7BECD" wp14:editId="04C02A55">
                  <wp:extent cx="5097584" cy="318770"/>
                  <wp:effectExtent l="0" t="0" r="8255" b="5080"/>
                  <wp:docPr id="5587005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70057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7810" cy="334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14:paraId="2B9248B5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0EE6AAB7" w14:textId="77777777" w:rsidTr="00FA56C1">
        <w:tc>
          <w:tcPr>
            <w:tcW w:w="456" w:type="dxa"/>
          </w:tcPr>
          <w:p w14:paraId="5414BC3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56" w:type="dxa"/>
          </w:tcPr>
          <w:p w14:paraId="3A85E093" w14:textId="29FD8B90" w:rsidR="000B0958" w:rsidRDefault="00090BB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8" w:type="dxa"/>
          </w:tcPr>
          <w:p w14:paraId="3D0549A2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1BD0885" w14:textId="77777777" w:rsidTr="00FA56C1">
        <w:tc>
          <w:tcPr>
            <w:tcW w:w="10000" w:type="dxa"/>
            <w:gridSpan w:val="3"/>
          </w:tcPr>
          <w:p w14:paraId="422FE04F" w14:textId="77777777" w:rsidR="000B0958" w:rsidRPr="00FA56C1" w:rsidRDefault="000B0958" w:rsidP="000B09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Специальные задания</w:t>
            </w:r>
          </w:p>
        </w:tc>
      </w:tr>
      <w:tr w:rsidR="000B0958" w14:paraId="5E5C50F4" w14:textId="77777777" w:rsidTr="00FA56C1">
        <w:tc>
          <w:tcPr>
            <w:tcW w:w="456" w:type="dxa"/>
          </w:tcPr>
          <w:p w14:paraId="0BFCBDA5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6" w:type="dxa"/>
          </w:tcPr>
          <w:p w14:paraId="7A0428EC" w14:textId="7E783E49" w:rsidR="000B0958" w:rsidRDefault="004B453D" w:rsidP="0099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53D">
              <w:rPr>
                <w:rFonts w:ascii="Times New Roman" w:hAnsi="Times New Roman" w:cs="Times New Roman"/>
                <w:sz w:val="24"/>
                <w:szCs w:val="24"/>
              </w:rPr>
              <w:t>целостность и доступность похищенных данных</w:t>
            </w:r>
          </w:p>
        </w:tc>
        <w:tc>
          <w:tcPr>
            <w:tcW w:w="1288" w:type="dxa"/>
          </w:tcPr>
          <w:p w14:paraId="0CA2D89A" w14:textId="282C7844" w:rsidR="000B0958" w:rsidRDefault="003310C5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10C5" w14:paraId="19AD6638" w14:textId="77777777" w:rsidTr="00FA56C1">
        <w:tc>
          <w:tcPr>
            <w:tcW w:w="456" w:type="dxa"/>
          </w:tcPr>
          <w:p w14:paraId="169A85A6" w14:textId="7777777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6" w:type="dxa"/>
          </w:tcPr>
          <w:p w14:paraId="4105DF16" w14:textId="38623FE5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6D">
              <w:rPr>
                <w:rFonts w:ascii="Times New Roman" w:hAnsi="Times New Roman" w:cs="Times New Roman"/>
                <w:sz w:val="24"/>
                <w:szCs w:val="24"/>
              </w:rPr>
              <w:t>не нарушило информационную безопасность</w:t>
            </w:r>
          </w:p>
        </w:tc>
        <w:tc>
          <w:tcPr>
            <w:tcW w:w="1288" w:type="dxa"/>
          </w:tcPr>
          <w:p w14:paraId="194C2829" w14:textId="6E63DBEC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10C5" w14:paraId="0107D40B" w14:textId="77777777" w:rsidTr="00FA56C1">
        <w:tc>
          <w:tcPr>
            <w:tcW w:w="456" w:type="dxa"/>
          </w:tcPr>
          <w:p w14:paraId="2C372419" w14:textId="7777777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6" w:type="dxa"/>
          </w:tcPr>
          <w:p w14:paraId="3CF865FF" w14:textId="77777777" w:rsidR="003310C5" w:rsidRPr="001945BE" w:rsidRDefault="003310C5" w:rsidP="003310C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945BE">
              <w:rPr>
                <w:rFonts w:ascii="Times New Roman" w:hAnsi="Times New Roman" w:cs="Times New Roman"/>
                <w:sz w:val="24"/>
                <w:szCs w:val="24"/>
              </w:rPr>
              <w:t>конфиденциальность хранимых данных</w:t>
            </w:r>
          </w:p>
          <w:p w14:paraId="206DB33E" w14:textId="3C1402CD" w:rsidR="003310C5" w:rsidRPr="001945BE" w:rsidRDefault="003310C5" w:rsidP="003310C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945BE">
              <w:rPr>
                <w:rFonts w:ascii="Times New Roman" w:hAnsi="Times New Roman" w:cs="Times New Roman"/>
                <w:sz w:val="24"/>
                <w:szCs w:val="24"/>
              </w:rPr>
              <w:t>доступность хранимых данных</w:t>
            </w:r>
          </w:p>
          <w:p w14:paraId="2B820F91" w14:textId="6149C4EA" w:rsidR="003310C5" w:rsidRPr="001945BE" w:rsidRDefault="003310C5" w:rsidP="003310C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945BE">
              <w:rPr>
                <w:rFonts w:ascii="Times New Roman" w:hAnsi="Times New Roman" w:cs="Times New Roman"/>
                <w:sz w:val="24"/>
                <w:szCs w:val="24"/>
              </w:rPr>
              <w:t>целостность и доступность хранимых данных</w:t>
            </w:r>
          </w:p>
          <w:p w14:paraId="379BF070" w14:textId="2DD3524A" w:rsidR="003310C5" w:rsidRPr="001945BE" w:rsidRDefault="003310C5" w:rsidP="003310C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945BE">
              <w:rPr>
                <w:rFonts w:ascii="Times New Roman" w:hAnsi="Times New Roman" w:cs="Times New Roman"/>
                <w:sz w:val="24"/>
                <w:szCs w:val="24"/>
              </w:rPr>
              <w:t>конфиденциальность и доступность хранимых данных</w:t>
            </w:r>
          </w:p>
          <w:p w14:paraId="5A709DEF" w14:textId="2A131DDC" w:rsidR="003310C5" w:rsidRPr="001945BE" w:rsidRDefault="003310C5" w:rsidP="003310C5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945BE">
              <w:rPr>
                <w:rFonts w:ascii="Times New Roman" w:hAnsi="Times New Roman" w:cs="Times New Roman"/>
                <w:sz w:val="24"/>
                <w:szCs w:val="24"/>
              </w:rPr>
              <w:t>конфиденциальность и целостность хранимых данных</w:t>
            </w:r>
          </w:p>
        </w:tc>
        <w:tc>
          <w:tcPr>
            <w:tcW w:w="1288" w:type="dxa"/>
          </w:tcPr>
          <w:p w14:paraId="2D67C546" w14:textId="71C97154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10C5" w14:paraId="4D72C883" w14:textId="77777777" w:rsidTr="00FA56C1">
        <w:tc>
          <w:tcPr>
            <w:tcW w:w="456" w:type="dxa"/>
          </w:tcPr>
          <w:p w14:paraId="245E53A9" w14:textId="7777777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6" w:type="dxa"/>
          </w:tcPr>
          <w:p w14:paraId="51BC2D92" w14:textId="16A72CEF" w:rsidR="003310C5" w:rsidRPr="00077D39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B9B">
              <w:rPr>
                <w:rFonts w:ascii="Times New Roman" w:hAnsi="Times New Roman" w:cs="Times New Roman"/>
                <w:sz w:val="24"/>
                <w:szCs w:val="24"/>
              </w:rPr>
              <w:t>нарушило конфиденциальность собираемой информации</w:t>
            </w:r>
          </w:p>
        </w:tc>
        <w:tc>
          <w:tcPr>
            <w:tcW w:w="1288" w:type="dxa"/>
          </w:tcPr>
          <w:p w14:paraId="3B2D21B4" w14:textId="1BEA573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10C5" w14:paraId="0F0164DD" w14:textId="77777777" w:rsidTr="00FA56C1">
        <w:tc>
          <w:tcPr>
            <w:tcW w:w="456" w:type="dxa"/>
          </w:tcPr>
          <w:p w14:paraId="4783266D" w14:textId="7777777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56" w:type="dxa"/>
          </w:tcPr>
          <w:p w14:paraId="0D65FF77" w14:textId="32105E23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EC">
              <w:rPr>
                <w:rFonts w:ascii="Times New Roman" w:hAnsi="Times New Roman" w:cs="Times New Roman"/>
                <w:sz w:val="24"/>
                <w:szCs w:val="24"/>
              </w:rPr>
              <w:t>функции хэширования</w:t>
            </w:r>
          </w:p>
        </w:tc>
        <w:tc>
          <w:tcPr>
            <w:tcW w:w="1288" w:type="dxa"/>
          </w:tcPr>
          <w:p w14:paraId="1D061FDF" w14:textId="650F46C9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10C5" w14:paraId="1C09C02B" w14:textId="77777777" w:rsidTr="00FA56C1">
        <w:tc>
          <w:tcPr>
            <w:tcW w:w="456" w:type="dxa"/>
          </w:tcPr>
          <w:p w14:paraId="43872443" w14:textId="7777777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56" w:type="dxa"/>
          </w:tcPr>
          <w:p w14:paraId="34EF773C" w14:textId="20101323" w:rsidR="003310C5" w:rsidRPr="00FD4B9D" w:rsidRDefault="003310C5" w:rsidP="003310C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D4B9D">
              <w:rPr>
                <w:rFonts w:ascii="Times New Roman" w:hAnsi="Times New Roman" w:cs="Times New Roman"/>
                <w:sz w:val="24"/>
                <w:szCs w:val="24"/>
              </w:rPr>
              <w:t>зашифрования отправляемых сообщений</w:t>
            </w:r>
          </w:p>
          <w:p w14:paraId="61BE0BAA" w14:textId="05828B4E" w:rsidR="003310C5" w:rsidRPr="00FD4B9D" w:rsidRDefault="003310C5" w:rsidP="003310C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D4B9D">
              <w:rPr>
                <w:rFonts w:ascii="Times New Roman" w:hAnsi="Times New Roman" w:cs="Times New Roman"/>
                <w:sz w:val="24"/>
                <w:szCs w:val="24"/>
              </w:rPr>
              <w:t>для формирования электронной подписи</w:t>
            </w:r>
          </w:p>
          <w:p w14:paraId="4C8D6D56" w14:textId="5165F8B6" w:rsidR="003310C5" w:rsidRPr="00FD4B9D" w:rsidRDefault="003310C5" w:rsidP="003310C5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D4B9D">
              <w:rPr>
                <w:rFonts w:ascii="Times New Roman" w:hAnsi="Times New Roman" w:cs="Times New Roman"/>
                <w:sz w:val="24"/>
                <w:szCs w:val="24"/>
              </w:rPr>
              <w:t>вычисления значения функции хэширования</w:t>
            </w:r>
          </w:p>
        </w:tc>
        <w:tc>
          <w:tcPr>
            <w:tcW w:w="1288" w:type="dxa"/>
          </w:tcPr>
          <w:p w14:paraId="68A84FC9" w14:textId="3573AA04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10C5" w14:paraId="76231E4D" w14:textId="77777777" w:rsidTr="00FA56C1">
        <w:trPr>
          <w:trHeight w:val="411"/>
        </w:trPr>
        <w:tc>
          <w:tcPr>
            <w:tcW w:w="456" w:type="dxa"/>
          </w:tcPr>
          <w:p w14:paraId="3D1DE58C" w14:textId="7777777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56" w:type="dxa"/>
          </w:tcPr>
          <w:p w14:paraId="3EFC00FA" w14:textId="2340EE91" w:rsidR="003310C5" w:rsidRPr="00A00D1D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D1D">
              <w:rPr>
                <w:rFonts w:ascii="Times New Roman" w:hAnsi="Times New Roman" w:cs="Times New Roman"/>
                <w:sz w:val="24"/>
                <w:szCs w:val="24"/>
              </w:rPr>
              <w:t>осуществить подмену информации, от которой вычислена функция</w:t>
            </w:r>
          </w:p>
        </w:tc>
        <w:tc>
          <w:tcPr>
            <w:tcW w:w="1288" w:type="dxa"/>
          </w:tcPr>
          <w:p w14:paraId="64BE5DD8" w14:textId="1EB30331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10C5" w14:paraId="553B26E3" w14:textId="77777777" w:rsidTr="00FA56C1">
        <w:tc>
          <w:tcPr>
            <w:tcW w:w="456" w:type="dxa"/>
          </w:tcPr>
          <w:p w14:paraId="3C4E7353" w14:textId="7777777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56" w:type="dxa"/>
          </w:tcPr>
          <w:p w14:paraId="28AAFAAA" w14:textId="0EB7CAD9" w:rsidR="003310C5" w:rsidRPr="00D45B64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9AB">
              <w:rPr>
                <w:rFonts w:ascii="Times New Roman" w:hAnsi="Times New Roman" w:cs="Times New Roman"/>
                <w:sz w:val="24"/>
                <w:szCs w:val="24"/>
              </w:rPr>
              <w:t>существенное изменение значения функции при внесении изменений во входное значение</w:t>
            </w:r>
          </w:p>
        </w:tc>
        <w:tc>
          <w:tcPr>
            <w:tcW w:w="1288" w:type="dxa"/>
          </w:tcPr>
          <w:p w14:paraId="425F187C" w14:textId="6BBD2FDA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10C5" w14:paraId="18246306" w14:textId="77777777" w:rsidTr="00FA56C1">
        <w:tc>
          <w:tcPr>
            <w:tcW w:w="456" w:type="dxa"/>
          </w:tcPr>
          <w:p w14:paraId="594FA423" w14:textId="7777777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56" w:type="dxa"/>
          </w:tcPr>
          <w:p w14:paraId="5F58AC1A" w14:textId="6E127B96" w:rsidR="003310C5" w:rsidRPr="00B325CD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764">
              <w:rPr>
                <w:rFonts w:ascii="Times New Roman" w:hAnsi="Times New Roman" w:cs="Times New Roman"/>
                <w:sz w:val="24"/>
                <w:szCs w:val="24"/>
              </w:rPr>
              <w:t>двухфакторная на основе факторов владения и биометрии</w:t>
            </w:r>
          </w:p>
        </w:tc>
        <w:tc>
          <w:tcPr>
            <w:tcW w:w="1288" w:type="dxa"/>
          </w:tcPr>
          <w:p w14:paraId="67CF5608" w14:textId="125B6E88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10C5" w14:paraId="72F8C12F" w14:textId="77777777" w:rsidTr="00FA56C1">
        <w:tc>
          <w:tcPr>
            <w:tcW w:w="456" w:type="dxa"/>
          </w:tcPr>
          <w:p w14:paraId="46F7A928" w14:textId="77777777" w:rsidR="003310C5" w:rsidRDefault="003310C5" w:rsidP="003310C5">
            <w:pPr>
              <w:ind w:right="-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56" w:type="dxa"/>
          </w:tcPr>
          <w:p w14:paraId="2621446A" w14:textId="4159F4E5" w:rsidR="003310C5" w:rsidRPr="00695632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92B8D">
              <w:rPr>
                <w:rFonts w:ascii="Times New Roman" w:hAnsi="Times New Roman" w:cs="Times New Roman"/>
                <w:sz w:val="24"/>
                <w:szCs w:val="24"/>
              </w:rPr>
              <w:t>вухфакторная на основе факторов знания и владения</w:t>
            </w:r>
          </w:p>
        </w:tc>
        <w:tc>
          <w:tcPr>
            <w:tcW w:w="1288" w:type="dxa"/>
          </w:tcPr>
          <w:p w14:paraId="654A6B06" w14:textId="5CB9DFCC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10C5" w14:paraId="0B7598D4" w14:textId="77777777" w:rsidTr="00FA56C1">
        <w:tc>
          <w:tcPr>
            <w:tcW w:w="456" w:type="dxa"/>
          </w:tcPr>
          <w:p w14:paraId="4C181984" w14:textId="7777777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56" w:type="dxa"/>
          </w:tcPr>
          <w:p w14:paraId="5397B717" w14:textId="0D2BA99C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3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однофакторная на основе фактора 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A453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двухфакторная на основе факторов знания и владения</w:t>
            </w:r>
          </w:p>
        </w:tc>
        <w:tc>
          <w:tcPr>
            <w:tcW w:w="1288" w:type="dxa"/>
          </w:tcPr>
          <w:p w14:paraId="7E57DAE6" w14:textId="54BF8E33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10C5" w14:paraId="453F22E4" w14:textId="77777777" w:rsidTr="00FA56C1">
        <w:tc>
          <w:tcPr>
            <w:tcW w:w="456" w:type="dxa"/>
          </w:tcPr>
          <w:p w14:paraId="3974A674" w14:textId="7777777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56" w:type="dxa"/>
          </w:tcPr>
          <w:p w14:paraId="4B2274C6" w14:textId="01AEE4DB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FCF">
              <w:rPr>
                <w:rFonts w:ascii="Times New Roman" w:hAnsi="Times New Roman" w:cs="Times New Roman"/>
                <w:sz w:val="24"/>
                <w:szCs w:val="24"/>
              </w:rPr>
              <w:t>226325</w:t>
            </w:r>
          </w:p>
        </w:tc>
        <w:tc>
          <w:tcPr>
            <w:tcW w:w="1288" w:type="dxa"/>
          </w:tcPr>
          <w:p w14:paraId="03E6B875" w14:textId="63C25439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2B8" w:rsidRPr="004C4EFB" w14:paraId="6285CAC1" w14:textId="77777777" w:rsidTr="00FA56C1">
        <w:tc>
          <w:tcPr>
            <w:tcW w:w="456" w:type="dxa"/>
          </w:tcPr>
          <w:p w14:paraId="222A5C1F" w14:textId="77777777" w:rsidR="005C62B8" w:rsidRDefault="005C62B8" w:rsidP="005C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56" w:type="dxa"/>
          </w:tcPr>
          <w:p w14:paraId="44380FDA" w14:textId="26AA17B4" w:rsidR="005C62B8" w:rsidRPr="00FB1785" w:rsidRDefault="00FB1785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8" w:type="dxa"/>
          </w:tcPr>
          <w:p w14:paraId="35C5060C" w14:textId="1BEBB442" w:rsidR="005C62B8" w:rsidRPr="003310C5" w:rsidRDefault="003310C5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0958" w14:paraId="6141DB59" w14:textId="77777777" w:rsidTr="00FA56C1">
        <w:tc>
          <w:tcPr>
            <w:tcW w:w="456" w:type="dxa"/>
          </w:tcPr>
          <w:p w14:paraId="41C04A7F" w14:textId="77777777"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8256" w:type="dxa"/>
          </w:tcPr>
          <w:p w14:paraId="7B91AB11" w14:textId="73E01EBB" w:rsidR="00D21743" w:rsidRPr="00D21743" w:rsidRDefault="00F66AD5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88" w:type="dxa"/>
          </w:tcPr>
          <w:p w14:paraId="1E5C980D" w14:textId="0C23DB1D" w:rsidR="000B0958" w:rsidRDefault="003310C5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74FF7" w:rsidRPr="00590F68" w14:paraId="0D845054" w14:textId="77777777" w:rsidTr="00FA56C1">
        <w:tc>
          <w:tcPr>
            <w:tcW w:w="456" w:type="dxa"/>
          </w:tcPr>
          <w:p w14:paraId="3688E11D" w14:textId="77777777" w:rsidR="00D74FF7" w:rsidRPr="00D74FF7" w:rsidRDefault="00D74FF7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256" w:type="dxa"/>
          </w:tcPr>
          <w:p w14:paraId="5C8BA125" w14:textId="3C77E968" w:rsidR="00D74FF7" w:rsidRPr="00D21743" w:rsidRDefault="00FA56C1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56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226362632113</w:t>
            </w:r>
          </w:p>
        </w:tc>
        <w:tc>
          <w:tcPr>
            <w:tcW w:w="1288" w:type="dxa"/>
          </w:tcPr>
          <w:p w14:paraId="73B1F802" w14:textId="56999B62" w:rsidR="00D74FF7" w:rsidRPr="003310C5" w:rsidRDefault="003310C5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0958" w14:paraId="2F39C1CF" w14:textId="77777777" w:rsidTr="00FA56C1">
        <w:tc>
          <w:tcPr>
            <w:tcW w:w="10000" w:type="dxa"/>
            <w:gridSpan w:val="3"/>
          </w:tcPr>
          <w:p w14:paraId="280A53B3" w14:textId="77777777" w:rsidR="000B0958" w:rsidRPr="00FA56C1" w:rsidRDefault="000B0958" w:rsidP="000B09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Кейс</w:t>
            </w:r>
          </w:p>
        </w:tc>
      </w:tr>
      <w:tr w:rsidR="000B0958" w14:paraId="65512605" w14:textId="77777777" w:rsidTr="00FA56C1">
        <w:tc>
          <w:tcPr>
            <w:tcW w:w="456" w:type="dxa"/>
          </w:tcPr>
          <w:p w14:paraId="55CCFC7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6" w:type="dxa"/>
          </w:tcPr>
          <w:p w14:paraId="441B2513" w14:textId="1406F98D" w:rsidR="006F6E8F" w:rsidRPr="00FA56C1" w:rsidRDefault="00FA56C1" w:rsidP="00FA5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Варианты ответов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могут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быть даны частично или смешанно)</w:t>
            </w:r>
          </w:p>
        </w:tc>
        <w:tc>
          <w:tcPr>
            <w:tcW w:w="1288" w:type="dxa"/>
          </w:tcPr>
          <w:p w14:paraId="606A33C6" w14:textId="6AA04ECB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6C1" w14:paraId="3268FBD3" w14:textId="77777777" w:rsidTr="00FA56C1">
        <w:tc>
          <w:tcPr>
            <w:tcW w:w="456" w:type="dxa"/>
          </w:tcPr>
          <w:p w14:paraId="0243098E" w14:textId="512995DC" w:rsidR="00FA56C1" w:rsidRDefault="00FA56C1" w:rsidP="00FA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56" w:type="dxa"/>
          </w:tcPr>
          <w:p w14:paraId="75EDCA55" w14:textId="77777777" w:rsidR="00FA56C1" w:rsidRPr="00FA56C1" w:rsidRDefault="00FA56C1" w:rsidP="00FA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6C1">
              <w:rPr>
                <w:rFonts w:ascii="Times New Roman" w:hAnsi="Times New Roman" w:cs="Times New Roman"/>
                <w:sz w:val="24"/>
                <w:szCs w:val="24"/>
              </w:rPr>
              <w:t>маршрут поездки – радиоэлектронный канал – работа устройства управления автомобиля с маршрутом поездки – устройство перехвата ПЭМИН (побочных электромагнитных излучений и наводок) (допустимо любое устройство, действующее по такому принципу;</w:t>
            </w:r>
          </w:p>
          <w:p w14:paraId="60D23425" w14:textId="5C912854" w:rsidR="00FA56C1" w:rsidRPr="00FA56C1" w:rsidRDefault="00FA56C1" w:rsidP="00FA5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14:paraId="7B276C0C" w14:textId="5DEAF31D" w:rsidR="00FA56C1" w:rsidRDefault="003310C5" w:rsidP="00FA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56C1" w14:paraId="597DC7F7" w14:textId="77777777" w:rsidTr="00FA56C1">
        <w:tc>
          <w:tcPr>
            <w:tcW w:w="456" w:type="dxa"/>
          </w:tcPr>
          <w:p w14:paraId="61EC8822" w14:textId="5F0619D0" w:rsidR="00FA56C1" w:rsidRDefault="00FA56C1" w:rsidP="00FA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56" w:type="dxa"/>
          </w:tcPr>
          <w:p w14:paraId="4A2F6AE6" w14:textId="3E7818DD" w:rsidR="00FA56C1" w:rsidRPr="00FA56C1" w:rsidRDefault="00FA56C1" w:rsidP="00FA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6C1">
              <w:rPr>
                <w:rFonts w:ascii="Times New Roman" w:hAnsi="Times New Roman" w:cs="Times New Roman"/>
                <w:sz w:val="24"/>
                <w:szCs w:val="24"/>
              </w:rPr>
              <w:t>номер, срок действия и владелец карты (напечатаны на лицевой стороне карты) – оптический канал – момент вставки карты в систему приёма оплаты/получения карты из системы/контакта карты с системой – скрытая камера, установленная рядом с устройством приёма оплаты (допустимо любое иное устройство, позволяющее подсмотреть информацию с лицевой стороны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6C1">
              <w:rPr>
                <w:rFonts w:ascii="Times New Roman" w:hAnsi="Times New Roman" w:cs="Times New Roman"/>
                <w:sz w:val="24"/>
                <w:szCs w:val="24"/>
              </w:rPr>
              <w:t>карты);</w:t>
            </w:r>
          </w:p>
        </w:tc>
        <w:tc>
          <w:tcPr>
            <w:tcW w:w="1288" w:type="dxa"/>
          </w:tcPr>
          <w:p w14:paraId="1824DEA3" w14:textId="3892DA76" w:rsidR="00FA56C1" w:rsidRDefault="003310C5" w:rsidP="00FA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10C5" w14:paraId="406AC1F2" w14:textId="77777777" w:rsidTr="00FA56C1">
        <w:tc>
          <w:tcPr>
            <w:tcW w:w="456" w:type="dxa"/>
          </w:tcPr>
          <w:p w14:paraId="15472F90" w14:textId="48587918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56" w:type="dxa"/>
          </w:tcPr>
          <w:p w14:paraId="66F85BD6" w14:textId="205EA509" w:rsidR="003310C5" w:rsidRPr="00FA56C1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6C1">
              <w:rPr>
                <w:rFonts w:ascii="Times New Roman" w:hAnsi="Times New Roman" w:cs="Times New Roman"/>
                <w:sz w:val="24"/>
                <w:szCs w:val="24"/>
              </w:rPr>
              <w:t>номер, срок действия и владелец карты (напечатаны на лицевой стороне карты) – радиоэлектронный канал – операции с картой в устройстве приёма оплаты/оплата в мобильном приложении – устройство перехвата ПЭМИН (побочных электромагнитных излучений и наводок) (допустимо любое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6C1">
              <w:rPr>
                <w:rFonts w:ascii="Times New Roman" w:hAnsi="Times New Roman" w:cs="Times New Roman"/>
                <w:sz w:val="24"/>
                <w:szCs w:val="24"/>
              </w:rPr>
              <w:t>устройство, действующее по такому принципу, или его общее описание);</w:t>
            </w:r>
          </w:p>
        </w:tc>
        <w:tc>
          <w:tcPr>
            <w:tcW w:w="1288" w:type="dxa"/>
          </w:tcPr>
          <w:p w14:paraId="60E8073E" w14:textId="699E266C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10C5" w14:paraId="121B702B" w14:textId="77777777" w:rsidTr="00FA56C1">
        <w:tc>
          <w:tcPr>
            <w:tcW w:w="456" w:type="dxa"/>
          </w:tcPr>
          <w:p w14:paraId="119053EC" w14:textId="491B305E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56" w:type="dxa"/>
          </w:tcPr>
          <w:p w14:paraId="68F03D14" w14:textId="69EE206F" w:rsidR="003310C5" w:rsidRPr="00FA56C1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6C1">
              <w:rPr>
                <w:rFonts w:ascii="Times New Roman" w:hAnsi="Times New Roman" w:cs="Times New Roman"/>
                <w:sz w:val="24"/>
                <w:szCs w:val="24"/>
              </w:rPr>
              <w:t>CVV-код (напечатан на оборотной стороне карты) – оптический канал момент вставки карты в систему приёма оплаты/получения карты из системы/контакта карты с системой – скрытая камера, установленная рядом с устройством приёма оплаты (допустимо любое иное устройство, позволяющее подсмотреть информацию с обратной стороны карты);</w:t>
            </w:r>
          </w:p>
        </w:tc>
        <w:tc>
          <w:tcPr>
            <w:tcW w:w="1288" w:type="dxa"/>
          </w:tcPr>
          <w:p w14:paraId="636418E2" w14:textId="50C0BC52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10C5" w14:paraId="50F8A804" w14:textId="77777777" w:rsidTr="00FA56C1">
        <w:tc>
          <w:tcPr>
            <w:tcW w:w="456" w:type="dxa"/>
          </w:tcPr>
          <w:p w14:paraId="5CF821A2" w14:textId="3D49928E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56" w:type="dxa"/>
          </w:tcPr>
          <w:p w14:paraId="362F379E" w14:textId="6F5F3E2E" w:rsidR="003310C5" w:rsidRPr="00FA56C1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6C1">
              <w:rPr>
                <w:rFonts w:ascii="Times New Roman" w:hAnsi="Times New Roman" w:cs="Times New Roman"/>
                <w:sz w:val="24"/>
                <w:szCs w:val="24"/>
              </w:rPr>
              <w:t>PIN-код – оптический канал – ввод PIN-кода – скрытая камера, установленная рядом с устройством приёма оплаты (допустимо любое иное устройство, позволяющее подсмотреть информацию с клавиатуры);</w:t>
            </w:r>
          </w:p>
        </w:tc>
        <w:tc>
          <w:tcPr>
            <w:tcW w:w="1288" w:type="dxa"/>
          </w:tcPr>
          <w:p w14:paraId="4C75743A" w14:textId="23001787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10C5" w14:paraId="6FBF36A3" w14:textId="77777777" w:rsidTr="00FA56C1">
        <w:tc>
          <w:tcPr>
            <w:tcW w:w="456" w:type="dxa"/>
          </w:tcPr>
          <w:p w14:paraId="752C67A7" w14:textId="64F3E666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256" w:type="dxa"/>
          </w:tcPr>
          <w:p w14:paraId="4B454780" w14:textId="33E14E37" w:rsidR="003310C5" w:rsidRPr="00FA56C1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6C1">
              <w:rPr>
                <w:rFonts w:ascii="Times New Roman" w:hAnsi="Times New Roman" w:cs="Times New Roman"/>
                <w:sz w:val="24"/>
                <w:szCs w:val="24"/>
              </w:rPr>
              <w:t>PIN-код – оптический канал – ввод PIN-кода – скрытая камера, установленная рядом с устройством приёма оплаты (допустимо любое иное устройство, позволяющее подсмотреть информацию с клавиатуры);</w:t>
            </w:r>
          </w:p>
        </w:tc>
        <w:tc>
          <w:tcPr>
            <w:tcW w:w="1288" w:type="dxa"/>
          </w:tcPr>
          <w:p w14:paraId="3BD4DA15" w14:textId="0FDCB4F5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10C5" w14:paraId="2AF37005" w14:textId="77777777" w:rsidTr="00FA56C1">
        <w:tc>
          <w:tcPr>
            <w:tcW w:w="456" w:type="dxa"/>
          </w:tcPr>
          <w:p w14:paraId="159FF158" w14:textId="104DEC88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256" w:type="dxa"/>
          </w:tcPr>
          <w:p w14:paraId="33FA86A0" w14:textId="65827636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6C1">
              <w:rPr>
                <w:rFonts w:ascii="Times New Roman" w:hAnsi="Times New Roman" w:cs="Times New Roman"/>
                <w:sz w:val="24"/>
                <w:szCs w:val="24"/>
              </w:rPr>
              <w:t>PIN-код – акустический канал – ввод PIN-кода – подслушивающее устройство, установленное рядом с устройством приёма оплаты (допустимо любое иное устройство, позволяющее подслушать нажатия клавиш);</w:t>
            </w:r>
          </w:p>
        </w:tc>
        <w:tc>
          <w:tcPr>
            <w:tcW w:w="1288" w:type="dxa"/>
          </w:tcPr>
          <w:p w14:paraId="2D0B70CF" w14:textId="01136C58" w:rsidR="003310C5" w:rsidRDefault="003310C5" w:rsidP="00331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04DFCCED" w14:textId="77777777" w:rsidR="000B0958" w:rsidRPr="000B0958" w:rsidRDefault="000B0958" w:rsidP="000B0958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18C5469D" w14:textId="77777777" w:rsidR="000A4ABC" w:rsidRPr="00807E54" w:rsidRDefault="000A4ABC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332B672" w14:textId="77777777" w:rsidR="007420A9" w:rsidRPr="00B165B5" w:rsidRDefault="007420A9" w:rsidP="00B165B5">
      <w:pPr>
        <w:ind w:hanging="426"/>
        <w:rPr>
          <w:rFonts w:ascii="Times New Roman" w:hAnsi="Times New Roman" w:cs="Times New Roman"/>
          <w:sz w:val="24"/>
          <w:szCs w:val="24"/>
        </w:rPr>
      </w:pPr>
    </w:p>
    <w:p w14:paraId="2B8E2335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06E98265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73C23E0" w14:textId="77777777" w:rsidR="008849A0" w:rsidRDefault="008849A0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88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B354B"/>
    <w:multiLevelType w:val="hybridMultilevel"/>
    <w:tmpl w:val="9BA48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16AA4"/>
    <w:multiLevelType w:val="hybridMultilevel"/>
    <w:tmpl w:val="B4B4E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63253"/>
    <w:multiLevelType w:val="hybridMultilevel"/>
    <w:tmpl w:val="7F648C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156B96"/>
    <w:multiLevelType w:val="hybridMultilevel"/>
    <w:tmpl w:val="18003F6A"/>
    <w:lvl w:ilvl="0" w:tplc="9410CBE2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3484E"/>
    <w:multiLevelType w:val="hybridMultilevel"/>
    <w:tmpl w:val="F7B46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1D548A"/>
    <w:multiLevelType w:val="hybridMultilevel"/>
    <w:tmpl w:val="745A3EDE"/>
    <w:lvl w:ilvl="0" w:tplc="025033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44672D"/>
    <w:multiLevelType w:val="hybridMultilevel"/>
    <w:tmpl w:val="D9785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9065C"/>
    <w:multiLevelType w:val="hybridMultilevel"/>
    <w:tmpl w:val="6ED09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E4F11"/>
    <w:multiLevelType w:val="hybridMultilevel"/>
    <w:tmpl w:val="001C87A2"/>
    <w:lvl w:ilvl="0" w:tplc="9410CB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0A3FF2"/>
    <w:multiLevelType w:val="hybridMultilevel"/>
    <w:tmpl w:val="EC28670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C41AA"/>
    <w:multiLevelType w:val="hybridMultilevel"/>
    <w:tmpl w:val="C8E0D70C"/>
    <w:lvl w:ilvl="0" w:tplc="80A6F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872E1"/>
    <w:multiLevelType w:val="hybridMultilevel"/>
    <w:tmpl w:val="05A49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46270B"/>
    <w:multiLevelType w:val="hybridMultilevel"/>
    <w:tmpl w:val="70865D8C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8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E4F85"/>
    <w:multiLevelType w:val="hybridMultilevel"/>
    <w:tmpl w:val="B636B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9"/>
  </w:num>
  <w:num w:numId="4">
    <w:abstractNumId w:val="0"/>
  </w:num>
  <w:num w:numId="5">
    <w:abstractNumId w:val="7"/>
  </w:num>
  <w:num w:numId="6">
    <w:abstractNumId w:val="18"/>
  </w:num>
  <w:num w:numId="7">
    <w:abstractNumId w:val="17"/>
  </w:num>
  <w:num w:numId="8">
    <w:abstractNumId w:val="9"/>
  </w:num>
  <w:num w:numId="9">
    <w:abstractNumId w:val="11"/>
  </w:num>
  <w:num w:numId="10">
    <w:abstractNumId w:val="14"/>
  </w:num>
  <w:num w:numId="11">
    <w:abstractNumId w:val="10"/>
  </w:num>
  <w:num w:numId="12">
    <w:abstractNumId w:val="4"/>
  </w:num>
  <w:num w:numId="13">
    <w:abstractNumId w:val="2"/>
  </w:num>
  <w:num w:numId="14">
    <w:abstractNumId w:val="15"/>
  </w:num>
  <w:num w:numId="15">
    <w:abstractNumId w:val="5"/>
  </w:num>
  <w:num w:numId="16">
    <w:abstractNumId w:val="16"/>
  </w:num>
  <w:num w:numId="17">
    <w:abstractNumId w:val="12"/>
  </w:num>
  <w:num w:numId="18">
    <w:abstractNumId w:val="6"/>
  </w:num>
  <w:num w:numId="19">
    <w:abstractNumId w:val="1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813"/>
    <w:rsid w:val="000160D4"/>
    <w:rsid w:val="000202F1"/>
    <w:rsid w:val="00077D39"/>
    <w:rsid w:val="00083007"/>
    <w:rsid w:val="00090BBF"/>
    <w:rsid w:val="00097921"/>
    <w:rsid w:val="000A4ABC"/>
    <w:rsid w:val="000B0958"/>
    <w:rsid w:val="000C38A6"/>
    <w:rsid w:val="000E6B77"/>
    <w:rsid w:val="001265B4"/>
    <w:rsid w:val="001319B6"/>
    <w:rsid w:val="00143A03"/>
    <w:rsid w:val="00163207"/>
    <w:rsid w:val="001945BE"/>
    <w:rsid w:val="00196255"/>
    <w:rsid w:val="001C641D"/>
    <w:rsid w:val="001E0E3E"/>
    <w:rsid w:val="001E57C3"/>
    <w:rsid w:val="00216F35"/>
    <w:rsid w:val="002315B6"/>
    <w:rsid w:val="00234D14"/>
    <w:rsid w:val="002B64B1"/>
    <w:rsid w:val="002C2F8B"/>
    <w:rsid w:val="002E424A"/>
    <w:rsid w:val="00300989"/>
    <w:rsid w:val="00300F96"/>
    <w:rsid w:val="00312062"/>
    <w:rsid w:val="003310C5"/>
    <w:rsid w:val="003516B2"/>
    <w:rsid w:val="0035718B"/>
    <w:rsid w:val="00363BAF"/>
    <w:rsid w:val="00373046"/>
    <w:rsid w:val="00392B8D"/>
    <w:rsid w:val="003A56EA"/>
    <w:rsid w:val="003B7D74"/>
    <w:rsid w:val="003C185A"/>
    <w:rsid w:val="003C7324"/>
    <w:rsid w:val="003C7BA0"/>
    <w:rsid w:val="003E6201"/>
    <w:rsid w:val="003E70D2"/>
    <w:rsid w:val="003F4DC7"/>
    <w:rsid w:val="00400F4A"/>
    <w:rsid w:val="004015B6"/>
    <w:rsid w:val="004168DA"/>
    <w:rsid w:val="004209F9"/>
    <w:rsid w:val="00437F9F"/>
    <w:rsid w:val="00441593"/>
    <w:rsid w:val="004425E6"/>
    <w:rsid w:val="00460AEE"/>
    <w:rsid w:val="0047728E"/>
    <w:rsid w:val="004B453D"/>
    <w:rsid w:val="004C0A29"/>
    <w:rsid w:val="004C4EFB"/>
    <w:rsid w:val="004D7D0A"/>
    <w:rsid w:val="00553764"/>
    <w:rsid w:val="0057419D"/>
    <w:rsid w:val="005746E5"/>
    <w:rsid w:val="00576CF9"/>
    <w:rsid w:val="005851A4"/>
    <w:rsid w:val="00590F68"/>
    <w:rsid w:val="005A3594"/>
    <w:rsid w:val="005B7956"/>
    <w:rsid w:val="005C62B8"/>
    <w:rsid w:val="00623354"/>
    <w:rsid w:val="00626813"/>
    <w:rsid w:val="00634349"/>
    <w:rsid w:val="006428C7"/>
    <w:rsid w:val="00647BFA"/>
    <w:rsid w:val="00650F7E"/>
    <w:rsid w:val="00661ACD"/>
    <w:rsid w:val="00672B62"/>
    <w:rsid w:val="006743BF"/>
    <w:rsid w:val="00675AE7"/>
    <w:rsid w:val="00695632"/>
    <w:rsid w:val="006E3BD0"/>
    <w:rsid w:val="006E556E"/>
    <w:rsid w:val="006F6E8F"/>
    <w:rsid w:val="00731A4D"/>
    <w:rsid w:val="007420A9"/>
    <w:rsid w:val="00742B87"/>
    <w:rsid w:val="00747F03"/>
    <w:rsid w:val="00786AC1"/>
    <w:rsid w:val="0078734E"/>
    <w:rsid w:val="007A0326"/>
    <w:rsid w:val="007D3C60"/>
    <w:rsid w:val="007F300A"/>
    <w:rsid w:val="007F3B90"/>
    <w:rsid w:val="007F63AB"/>
    <w:rsid w:val="0080582D"/>
    <w:rsid w:val="00807E54"/>
    <w:rsid w:val="0082119E"/>
    <w:rsid w:val="00841833"/>
    <w:rsid w:val="00862B86"/>
    <w:rsid w:val="00871BAC"/>
    <w:rsid w:val="008849A0"/>
    <w:rsid w:val="008A2CDA"/>
    <w:rsid w:val="008B0AD7"/>
    <w:rsid w:val="008B548D"/>
    <w:rsid w:val="008D5EA9"/>
    <w:rsid w:val="008E586D"/>
    <w:rsid w:val="008F1BCA"/>
    <w:rsid w:val="00930A5F"/>
    <w:rsid w:val="0093352B"/>
    <w:rsid w:val="00951406"/>
    <w:rsid w:val="009811FE"/>
    <w:rsid w:val="00983493"/>
    <w:rsid w:val="009913F8"/>
    <w:rsid w:val="009B3B9B"/>
    <w:rsid w:val="009C12B8"/>
    <w:rsid w:val="009E0F63"/>
    <w:rsid w:val="009F1DCC"/>
    <w:rsid w:val="009F77A2"/>
    <w:rsid w:val="00A00D1D"/>
    <w:rsid w:val="00A4159C"/>
    <w:rsid w:val="00A453BA"/>
    <w:rsid w:val="00A5649E"/>
    <w:rsid w:val="00A629C3"/>
    <w:rsid w:val="00A663F3"/>
    <w:rsid w:val="00A971E1"/>
    <w:rsid w:val="00B11F2F"/>
    <w:rsid w:val="00B165B5"/>
    <w:rsid w:val="00B22A07"/>
    <w:rsid w:val="00B325CD"/>
    <w:rsid w:val="00B77019"/>
    <w:rsid w:val="00B90CE9"/>
    <w:rsid w:val="00BB2DEC"/>
    <w:rsid w:val="00BB435C"/>
    <w:rsid w:val="00BB5AD5"/>
    <w:rsid w:val="00BC2AE5"/>
    <w:rsid w:val="00BD41EA"/>
    <w:rsid w:val="00BD7FD5"/>
    <w:rsid w:val="00BF0A97"/>
    <w:rsid w:val="00BF1E1D"/>
    <w:rsid w:val="00C03B97"/>
    <w:rsid w:val="00C203F0"/>
    <w:rsid w:val="00C26027"/>
    <w:rsid w:val="00C5793C"/>
    <w:rsid w:val="00C75A79"/>
    <w:rsid w:val="00C809DD"/>
    <w:rsid w:val="00C8502E"/>
    <w:rsid w:val="00C8620D"/>
    <w:rsid w:val="00C8769D"/>
    <w:rsid w:val="00CB51E4"/>
    <w:rsid w:val="00CE7553"/>
    <w:rsid w:val="00D039AB"/>
    <w:rsid w:val="00D1573B"/>
    <w:rsid w:val="00D21743"/>
    <w:rsid w:val="00D45B64"/>
    <w:rsid w:val="00D70A90"/>
    <w:rsid w:val="00D73587"/>
    <w:rsid w:val="00D74FF7"/>
    <w:rsid w:val="00D976CD"/>
    <w:rsid w:val="00DD3686"/>
    <w:rsid w:val="00DF08BE"/>
    <w:rsid w:val="00DF7553"/>
    <w:rsid w:val="00E45724"/>
    <w:rsid w:val="00E467F8"/>
    <w:rsid w:val="00E74E49"/>
    <w:rsid w:val="00E752E3"/>
    <w:rsid w:val="00EA18D7"/>
    <w:rsid w:val="00EA21EB"/>
    <w:rsid w:val="00EA3FC3"/>
    <w:rsid w:val="00EA4351"/>
    <w:rsid w:val="00EB55BB"/>
    <w:rsid w:val="00ED461F"/>
    <w:rsid w:val="00EE4FC0"/>
    <w:rsid w:val="00EE7DC6"/>
    <w:rsid w:val="00EF10F4"/>
    <w:rsid w:val="00F32236"/>
    <w:rsid w:val="00F469AB"/>
    <w:rsid w:val="00F52304"/>
    <w:rsid w:val="00F53259"/>
    <w:rsid w:val="00F578B3"/>
    <w:rsid w:val="00F60740"/>
    <w:rsid w:val="00F66AD5"/>
    <w:rsid w:val="00F81879"/>
    <w:rsid w:val="00F91C5A"/>
    <w:rsid w:val="00F94754"/>
    <w:rsid w:val="00F954D8"/>
    <w:rsid w:val="00FA56C1"/>
    <w:rsid w:val="00FA74E9"/>
    <w:rsid w:val="00FB0FCF"/>
    <w:rsid w:val="00FB1785"/>
    <w:rsid w:val="00FC27FE"/>
    <w:rsid w:val="00FD4B9D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4C4C"/>
  <w15:chartTrackingRefBased/>
  <w15:docId w15:val="{97198C91-6804-4C93-A10D-7DFC7CB5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26"/>
    <w:pPr>
      <w:ind w:left="720"/>
      <w:contextualSpacing/>
    </w:pPr>
  </w:style>
  <w:style w:type="table" w:styleId="a4">
    <w:name w:val="Table Grid"/>
    <w:basedOn w:val="a1"/>
    <w:uiPriority w:val="39"/>
    <w:rsid w:val="0030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45724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0C38A6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0C38A6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F8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81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4FC95-E8B4-4BB0-A684-7A7B46E95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User-057</cp:lastModifiedBy>
  <cp:revision>22</cp:revision>
  <dcterms:created xsi:type="dcterms:W3CDTF">2024-10-10T17:10:00Z</dcterms:created>
  <dcterms:modified xsi:type="dcterms:W3CDTF">2024-10-11T10:32:00Z</dcterms:modified>
</cp:coreProperties>
</file>