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B1DB3" w14:textId="77777777" w:rsidR="009D52B3" w:rsidRPr="009D52B3" w:rsidRDefault="009D52B3" w:rsidP="009D52B3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bookmarkStart w:id="0" w:name="_Hlk180366712"/>
      <w:r w:rsidRPr="009D52B3">
        <w:rPr>
          <w:rFonts w:ascii="Times New Roman" w:eastAsia="Aptos" w:hAnsi="Times New Roman" w:cs="Times New Roman"/>
          <w:b/>
          <w:sz w:val="28"/>
          <w:szCs w:val="28"/>
        </w:rPr>
        <w:t>Муниципальный тур Всероссийской олимпиады школьников по немецкому языку 2024–25 учебный год</w:t>
      </w:r>
    </w:p>
    <w:p w14:paraId="0B7F4934" w14:textId="72913ECD" w:rsidR="009D52B3" w:rsidRPr="009D52B3" w:rsidRDefault="00614BB9" w:rsidP="009D52B3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>
        <w:rPr>
          <w:rFonts w:ascii="Times New Roman" w:eastAsia="Aptos" w:hAnsi="Times New Roman" w:cs="Times New Roman"/>
          <w:b/>
          <w:sz w:val="28"/>
          <w:szCs w:val="28"/>
        </w:rPr>
        <w:t>7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–8 </w:t>
      </w:r>
      <w:r w:rsidR="009D52B3"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классы</w:t>
      </w:r>
    </w:p>
    <w:p w14:paraId="2D27F608" w14:textId="77777777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Рекомендованное время выполнения:</w:t>
      </w:r>
    </w:p>
    <w:p w14:paraId="711655D6" w14:textId="77777777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00E7F725" w14:textId="77777777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Аудирование – 25 минут</w:t>
      </w:r>
    </w:p>
    <w:p w14:paraId="5E00F86B" w14:textId="30425422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Чтение – </w:t>
      </w:r>
      <w:r w:rsidR="009904F5">
        <w:rPr>
          <w:rFonts w:ascii="Times New Roman" w:eastAsia="Aptos" w:hAnsi="Times New Roman" w:cs="Times New Roman"/>
          <w:b/>
          <w:sz w:val="28"/>
          <w:szCs w:val="28"/>
        </w:rPr>
        <w:t>30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минут</w:t>
      </w:r>
    </w:p>
    <w:p w14:paraId="664700A1" w14:textId="40B0EAC5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Лексико-грамматическое задание – </w:t>
      </w:r>
      <w:r w:rsidR="009904F5">
        <w:rPr>
          <w:rFonts w:ascii="Times New Roman" w:eastAsia="Aptos" w:hAnsi="Times New Roman" w:cs="Times New Roman"/>
          <w:b/>
          <w:sz w:val="28"/>
          <w:szCs w:val="28"/>
        </w:rPr>
        <w:t>30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минут</w:t>
      </w:r>
    </w:p>
    <w:p w14:paraId="4CF00B09" w14:textId="4D7CB411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proofErr w:type="spellStart"/>
      <w:r w:rsidRPr="009D52B3">
        <w:rPr>
          <w:rFonts w:ascii="Times New Roman" w:eastAsia="Aptos" w:hAnsi="Times New Roman" w:cs="Times New Roman"/>
          <w:b/>
          <w:sz w:val="28"/>
          <w:szCs w:val="28"/>
        </w:rPr>
        <w:t>Лингвострановедение</w:t>
      </w:r>
      <w:proofErr w:type="spellEnd"/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– </w:t>
      </w:r>
      <w:r w:rsidR="009904F5">
        <w:rPr>
          <w:rFonts w:ascii="Times New Roman" w:eastAsia="Aptos" w:hAnsi="Times New Roman" w:cs="Times New Roman"/>
          <w:b/>
          <w:sz w:val="28"/>
          <w:szCs w:val="28"/>
        </w:rPr>
        <w:t>20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минут</w:t>
      </w:r>
    </w:p>
    <w:p w14:paraId="2FE43D59" w14:textId="6F06C4FD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Письмо – </w:t>
      </w:r>
      <w:r w:rsidR="009904F5">
        <w:rPr>
          <w:rFonts w:ascii="Times New Roman" w:eastAsia="Aptos" w:hAnsi="Times New Roman" w:cs="Times New Roman"/>
          <w:b/>
          <w:sz w:val="28"/>
          <w:szCs w:val="28"/>
        </w:rPr>
        <w:t>45</w:t>
      </w:r>
      <w:r w:rsidRPr="009D52B3">
        <w:rPr>
          <w:rFonts w:ascii="Times New Roman" w:eastAsia="Aptos" w:hAnsi="Times New Roman" w:cs="Times New Roman"/>
          <w:b/>
          <w:sz w:val="28"/>
          <w:szCs w:val="28"/>
        </w:rPr>
        <w:t xml:space="preserve"> минут</w:t>
      </w:r>
    </w:p>
    <w:p w14:paraId="62125A71" w14:textId="77777777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75249C74" w14:textId="2163B592" w:rsidR="009D52B3" w:rsidRPr="009D52B3" w:rsidRDefault="009D52B3" w:rsidP="009D52B3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  <w:u w:val="single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  <w:u w:val="single"/>
        </w:rPr>
        <w:t>Всего на письменный тур – 1</w:t>
      </w:r>
      <w:r w:rsidR="009904F5">
        <w:rPr>
          <w:rFonts w:ascii="Times New Roman" w:eastAsia="Aptos" w:hAnsi="Times New Roman" w:cs="Times New Roman"/>
          <w:b/>
          <w:sz w:val="28"/>
          <w:szCs w:val="28"/>
          <w:u w:val="single"/>
        </w:rPr>
        <w:t>4</w:t>
      </w:r>
      <w:r w:rsidRPr="009D52B3">
        <w:rPr>
          <w:rFonts w:ascii="Times New Roman" w:eastAsia="Aptos" w:hAnsi="Times New Roman" w:cs="Times New Roman"/>
          <w:b/>
          <w:sz w:val="28"/>
          <w:szCs w:val="28"/>
          <w:u w:val="single"/>
        </w:rPr>
        <w:t>5 минут</w:t>
      </w:r>
    </w:p>
    <w:p w14:paraId="18931491" w14:textId="77777777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</w:p>
    <w:p w14:paraId="5D88AD0E" w14:textId="77777777" w:rsidR="009D52B3" w:rsidRPr="009D52B3" w:rsidRDefault="009D52B3" w:rsidP="009D52B3">
      <w:pPr>
        <w:spacing w:after="0" w:line="240" w:lineRule="auto"/>
        <w:rPr>
          <w:rFonts w:ascii="Times New Roman" w:eastAsia="Aptos" w:hAnsi="Times New Roman" w:cs="Times New Roman"/>
          <w:b/>
          <w:sz w:val="28"/>
          <w:szCs w:val="28"/>
        </w:rPr>
      </w:pPr>
      <w:r w:rsidRPr="009D52B3">
        <w:rPr>
          <w:rFonts w:ascii="Times New Roman" w:eastAsia="Aptos" w:hAnsi="Times New Roman" w:cs="Times New Roman"/>
          <w:b/>
          <w:sz w:val="28"/>
          <w:szCs w:val="28"/>
        </w:rPr>
        <w:t>Устное задание – 60 минут на подготовку + 10 минут на презентацию для каждой группы</w:t>
      </w:r>
    </w:p>
    <w:bookmarkEnd w:id="0"/>
    <w:p w14:paraId="19115B92" w14:textId="77777777" w:rsidR="009D52B3" w:rsidRDefault="009D52B3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4735ACB3" w14:textId="77777777" w:rsidR="009D52B3" w:rsidRDefault="009D52B3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3953BD6A" w14:textId="77777777" w:rsidR="009D52B3" w:rsidRDefault="009D52B3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1219893B" w14:textId="008B8470" w:rsidR="009D52B3" w:rsidRDefault="009D52B3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КЛЮЧИ</w:t>
      </w:r>
    </w:p>
    <w:p w14:paraId="7C3E5335" w14:textId="77777777" w:rsidR="009D52B3" w:rsidRDefault="009D52B3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</w:p>
    <w:p w14:paraId="279E15B9" w14:textId="49F2A204" w:rsidR="001E3B25" w:rsidRPr="00B573A2" w:rsidRDefault="001E3B25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B573A2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Аудирование</w:t>
      </w:r>
    </w:p>
    <w:p w14:paraId="76B42E93" w14:textId="7FEF3A5E" w:rsidR="001E3B25" w:rsidRPr="00B573A2" w:rsidRDefault="001E3B25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B573A2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 xml:space="preserve">(максимум </w:t>
      </w:r>
      <w:r w:rsidR="009904F5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7</w:t>
      </w:r>
      <w:r w:rsidRPr="00B573A2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 xml:space="preserve"> баллов)</w:t>
      </w:r>
    </w:p>
    <w:p w14:paraId="7FB86BED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543">
        <w:rPr>
          <w:rFonts w:ascii="Times New Roman" w:hAnsi="Times New Roman" w:cs="Times New Roman"/>
          <w:sz w:val="28"/>
          <w:szCs w:val="28"/>
        </w:rPr>
        <w:t xml:space="preserve">1 c </w:t>
      </w:r>
    </w:p>
    <w:p w14:paraId="7426A69D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543">
        <w:rPr>
          <w:rFonts w:ascii="Times New Roman" w:hAnsi="Times New Roman" w:cs="Times New Roman"/>
          <w:sz w:val="28"/>
          <w:szCs w:val="28"/>
        </w:rPr>
        <w:t xml:space="preserve">2 a  </w:t>
      </w:r>
    </w:p>
    <w:p w14:paraId="7848771C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543">
        <w:rPr>
          <w:rFonts w:ascii="Times New Roman" w:hAnsi="Times New Roman" w:cs="Times New Roman"/>
          <w:sz w:val="28"/>
          <w:szCs w:val="28"/>
        </w:rPr>
        <w:t xml:space="preserve">3 b  </w:t>
      </w:r>
    </w:p>
    <w:p w14:paraId="346A9185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543">
        <w:rPr>
          <w:rFonts w:ascii="Times New Roman" w:hAnsi="Times New Roman" w:cs="Times New Roman"/>
          <w:sz w:val="28"/>
          <w:szCs w:val="28"/>
        </w:rPr>
        <w:t xml:space="preserve">4 c </w:t>
      </w:r>
    </w:p>
    <w:p w14:paraId="58026A17" w14:textId="2255605F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543">
        <w:rPr>
          <w:rFonts w:ascii="Times New Roman" w:hAnsi="Times New Roman" w:cs="Times New Roman"/>
          <w:sz w:val="28"/>
          <w:szCs w:val="28"/>
        </w:rPr>
        <w:t xml:space="preserve">5 b  </w:t>
      </w:r>
    </w:p>
    <w:p w14:paraId="53E7E067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543">
        <w:rPr>
          <w:rFonts w:ascii="Times New Roman" w:hAnsi="Times New Roman" w:cs="Times New Roman"/>
          <w:sz w:val="28"/>
          <w:szCs w:val="28"/>
        </w:rPr>
        <w:t xml:space="preserve">6 b </w:t>
      </w:r>
    </w:p>
    <w:p w14:paraId="6A0F47DF" w14:textId="6FACD15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6543">
        <w:rPr>
          <w:rFonts w:ascii="Times New Roman" w:hAnsi="Times New Roman" w:cs="Times New Roman"/>
          <w:sz w:val="28"/>
          <w:szCs w:val="28"/>
        </w:rPr>
        <w:t xml:space="preserve"> 7 c</w:t>
      </w:r>
    </w:p>
    <w:p w14:paraId="4E74DF38" w14:textId="77777777" w:rsidR="001E3B25" w:rsidRDefault="001E3B25" w:rsidP="001E3B25"/>
    <w:p w14:paraId="63B7434B" w14:textId="77777777" w:rsidR="001E3B25" w:rsidRPr="00B573A2" w:rsidRDefault="001E3B25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B573A2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Чтение</w:t>
      </w:r>
    </w:p>
    <w:p w14:paraId="089D895D" w14:textId="77777777" w:rsidR="001E3B25" w:rsidRPr="00B573A2" w:rsidRDefault="001E3B25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B573A2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(максимум 15 баллов)</w:t>
      </w:r>
    </w:p>
    <w:p w14:paraId="5E2E954B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3A2">
        <w:rPr>
          <w:rFonts w:ascii="Times New Roman" w:hAnsi="Times New Roman" w:cs="Times New Roman"/>
          <w:sz w:val="28"/>
          <w:szCs w:val="28"/>
        </w:rPr>
        <w:t xml:space="preserve">1 </w:t>
      </w:r>
      <w:r w:rsidRPr="0055654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B573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7DA245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3A2">
        <w:rPr>
          <w:rFonts w:ascii="Times New Roman" w:hAnsi="Times New Roman" w:cs="Times New Roman"/>
          <w:sz w:val="28"/>
          <w:szCs w:val="28"/>
        </w:rPr>
        <w:t xml:space="preserve">2 </w:t>
      </w:r>
      <w:r w:rsidRPr="005565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573A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F828271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3A2">
        <w:rPr>
          <w:rFonts w:ascii="Times New Roman" w:hAnsi="Times New Roman" w:cs="Times New Roman"/>
          <w:sz w:val="28"/>
          <w:szCs w:val="28"/>
        </w:rPr>
        <w:t xml:space="preserve">3 </w:t>
      </w:r>
      <w:r w:rsidRPr="0055654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573A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B193D6A" w14:textId="77777777" w:rsidR="00556543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3A2">
        <w:rPr>
          <w:rFonts w:ascii="Times New Roman" w:hAnsi="Times New Roman" w:cs="Times New Roman"/>
          <w:sz w:val="28"/>
          <w:szCs w:val="28"/>
        </w:rPr>
        <w:t xml:space="preserve">4 </w:t>
      </w:r>
      <w:r w:rsidRPr="00556543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B573A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2862D70" w14:textId="7777777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5 c  </w:t>
      </w:r>
    </w:p>
    <w:p w14:paraId="4849BE4D" w14:textId="7777777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6 b  </w:t>
      </w:r>
    </w:p>
    <w:p w14:paraId="07AF64A6" w14:textId="7777777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7 a  </w:t>
      </w:r>
    </w:p>
    <w:p w14:paraId="2EAB0421" w14:textId="7777777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8 c  </w:t>
      </w:r>
    </w:p>
    <w:p w14:paraId="754A8D58" w14:textId="7777777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9 c  </w:t>
      </w:r>
    </w:p>
    <w:p w14:paraId="27703BBD" w14:textId="405EDBD4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10 a  </w:t>
      </w:r>
    </w:p>
    <w:p w14:paraId="6AB80CC9" w14:textId="12241A2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56543" w:rsidRPr="00556543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 a  </w:t>
      </w:r>
    </w:p>
    <w:p w14:paraId="7D5886AA" w14:textId="7777777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12 b  </w:t>
      </w:r>
    </w:p>
    <w:p w14:paraId="6B941114" w14:textId="7777777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13 b  </w:t>
      </w:r>
    </w:p>
    <w:p w14:paraId="42F09372" w14:textId="77777777" w:rsidR="00556543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6543">
        <w:rPr>
          <w:rFonts w:ascii="Times New Roman" w:hAnsi="Times New Roman" w:cs="Times New Roman"/>
          <w:sz w:val="28"/>
          <w:szCs w:val="28"/>
          <w:lang w:val="en-US"/>
        </w:rPr>
        <w:t xml:space="preserve">14 a  </w:t>
      </w:r>
    </w:p>
    <w:p w14:paraId="468D18DE" w14:textId="2A60141E" w:rsidR="001E3B25" w:rsidRPr="00B573A2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3A2">
        <w:rPr>
          <w:rFonts w:ascii="Times New Roman" w:hAnsi="Times New Roman" w:cs="Times New Roman"/>
          <w:sz w:val="28"/>
          <w:szCs w:val="28"/>
        </w:rPr>
        <w:t xml:space="preserve">15 </w:t>
      </w:r>
      <w:r w:rsidRPr="00556543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14:paraId="3BB0CF9E" w14:textId="77777777" w:rsidR="00B5120B" w:rsidRPr="00B573A2" w:rsidRDefault="00B5120B" w:rsidP="001E3B25"/>
    <w:p w14:paraId="4E708B29" w14:textId="77777777" w:rsidR="001E3B25" w:rsidRPr="00B573A2" w:rsidRDefault="001E3B25" w:rsidP="001E3B25"/>
    <w:p w14:paraId="49423867" w14:textId="77777777" w:rsidR="001E3B25" w:rsidRPr="00B573A2" w:rsidRDefault="001E3B25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B573A2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Лексико-грамматическое задание</w:t>
      </w:r>
    </w:p>
    <w:p w14:paraId="0C7AB468" w14:textId="77777777" w:rsidR="001E3B25" w:rsidRPr="00B573A2" w:rsidRDefault="001E3B25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</w:pPr>
      <w:r w:rsidRPr="00B573A2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eastAsia="ru-RU"/>
          <w14:ligatures w14:val="none"/>
        </w:rPr>
        <w:t>(максимум 15 баллов)</w:t>
      </w:r>
    </w:p>
    <w:p w14:paraId="5A67A1A4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(1) für</w:t>
      </w:r>
    </w:p>
    <w:p w14:paraId="54B102B1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(2) die</w:t>
      </w:r>
    </w:p>
    <w:p w14:paraId="25C132A5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(3) machen</w:t>
      </w:r>
    </w:p>
    <w:p w14:paraId="7FC09E75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(4) nach</w:t>
      </w:r>
    </w:p>
    <w:p w14:paraId="1B8BE964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(5) weil</w:t>
      </w:r>
    </w:p>
    <w:p w14:paraId="6185509B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(6) steigt</w:t>
      </w:r>
    </w:p>
    <w:p w14:paraId="52723BC0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(7) Bereich</w:t>
      </w:r>
    </w:p>
    <w:p w14:paraId="036B0EBE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(8) Erklärung</w:t>
      </w:r>
    </w:p>
    <w:p w14:paraId="3D214845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(9) zeigen</w:t>
      </w:r>
    </w:p>
    <w:p w14:paraId="40DE5037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(10) Ideen</w:t>
      </w:r>
    </w:p>
    <w:p w14:paraId="2BB81CF5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(11) bietet</w:t>
      </w:r>
    </w:p>
    <w:p w14:paraId="513BA7B6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(12) gefragt</w:t>
      </w:r>
    </w:p>
    <w:p w14:paraId="789DE09B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(13) Welten</w:t>
      </w:r>
    </w:p>
    <w:p w14:paraId="5BBEA54D" w14:textId="7777777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(14) können</w:t>
      </w:r>
    </w:p>
    <w:p w14:paraId="27A7E57A" w14:textId="3BD852B7" w:rsidR="001E3B25" w:rsidRPr="00556543" w:rsidRDefault="001E3B25" w:rsidP="00556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 w:rsidRPr="00556543">
        <w:rPr>
          <w:rFonts w:ascii="Times New Roman" w:hAnsi="Times New Roman" w:cs="Times New Roman"/>
          <w:sz w:val="28"/>
          <w:szCs w:val="28"/>
          <w:lang w:val="de-DE"/>
        </w:rPr>
        <w:t>(15) Geräte</w:t>
      </w:r>
    </w:p>
    <w:p w14:paraId="6B1F88B1" w14:textId="77777777" w:rsidR="00556543" w:rsidRPr="00556543" w:rsidRDefault="00556543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r w:rsidRPr="00556543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Landeskunde</w:t>
      </w:r>
    </w:p>
    <w:p w14:paraId="33CBED4E" w14:textId="77777777" w:rsidR="00556543" w:rsidRPr="00556543" w:rsidRDefault="00556543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  <w:proofErr w:type="spellStart"/>
      <w:r w:rsidRPr="00556543"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  <w:t>Страноведение</w:t>
      </w:r>
      <w:proofErr w:type="spellEnd"/>
    </w:p>
    <w:p w14:paraId="315B9EAE" w14:textId="77777777" w:rsidR="00556543" w:rsidRPr="00B573A2" w:rsidRDefault="00556543" w:rsidP="00556543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  <w:lang w:val="de-DE"/>
        </w:rPr>
      </w:pPr>
      <w:r w:rsidRPr="00556543">
        <w:rPr>
          <w:rFonts w:ascii="Times New Roman" w:eastAsia="Aptos" w:hAnsi="Times New Roman" w:cs="Times New Roman"/>
          <w:b/>
          <w:sz w:val="28"/>
          <w:szCs w:val="28"/>
          <w:lang w:val="de-DE"/>
        </w:rPr>
        <w:t xml:space="preserve">20 </w:t>
      </w:r>
      <w:r w:rsidRPr="00556543">
        <w:rPr>
          <w:rFonts w:ascii="Times New Roman" w:eastAsia="Aptos" w:hAnsi="Times New Roman" w:cs="Times New Roman"/>
          <w:b/>
          <w:sz w:val="28"/>
          <w:szCs w:val="28"/>
        </w:rPr>
        <w:t>баллов</w:t>
      </w:r>
    </w:p>
    <w:p w14:paraId="22E34EC8" w14:textId="77777777" w:rsidR="00556543" w:rsidRPr="00556543" w:rsidRDefault="00556543" w:rsidP="005565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4"/>
          <w:sz w:val="28"/>
          <w:szCs w:val="28"/>
          <w:lang w:val="de-DE" w:eastAsia="ru-RU"/>
          <w14:ligatures w14:val="none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566"/>
        <w:gridCol w:w="566"/>
        <w:gridCol w:w="566"/>
        <w:gridCol w:w="566"/>
        <w:gridCol w:w="566"/>
        <w:gridCol w:w="566"/>
        <w:gridCol w:w="566"/>
        <w:gridCol w:w="566"/>
        <w:gridCol w:w="561"/>
      </w:tblGrid>
      <w:tr w:rsidR="00556543" w:rsidRPr="00556543" w14:paraId="750F9B4A" w14:textId="77777777" w:rsidTr="00556543">
        <w:trPr>
          <w:trHeight w:val="751"/>
        </w:trPr>
        <w:tc>
          <w:tcPr>
            <w:tcW w:w="252" w:type="pct"/>
          </w:tcPr>
          <w:p w14:paraId="055212C5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bookmarkStart w:id="1" w:name="_Hlk85750310"/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</w:t>
            </w:r>
          </w:p>
        </w:tc>
        <w:tc>
          <w:tcPr>
            <w:tcW w:w="253" w:type="pct"/>
          </w:tcPr>
          <w:p w14:paraId="38A6C750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2</w:t>
            </w:r>
          </w:p>
        </w:tc>
        <w:tc>
          <w:tcPr>
            <w:tcW w:w="253" w:type="pct"/>
          </w:tcPr>
          <w:p w14:paraId="7139274B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3</w:t>
            </w:r>
          </w:p>
        </w:tc>
        <w:tc>
          <w:tcPr>
            <w:tcW w:w="253" w:type="pct"/>
          </w:tcPr>
          <w:p w14:paraId="38A56347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4</w:t>
            </w:r>
          </w:p>
        </w:tc>
        <w:tc>
          <w:tcPr>
            <w:tcW w:w="253" w:type="pct"/>
          </w:tcPr>
          <w:p w14:paraId="3BDE7E86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5</w:t>
            </w:r>
          </w:p>
        </w:tc>
        <w:tc>
          <w:tcPr>
            <w:tcW w:w="253" w:type="pct"/>
          </w:tcPr>
          <w:p w14:paraId="61A8AB73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6</w:t>
            </w:r>
          </w:p>
        </w:tc>
        <w:tc>
          <w:tcPr>
            <w:tcW w:w="253" w:type="pct"/>
          </w:tcPr>
          <w:p w14:paraId="1EC653A4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7</w:t>
            </w:r>
          </w:p>
        </w:tc>
        <w:tc>
          <w:tcPr>
            <w:tcW w:w="253" w:type="pct"/>
          </w:tcPr>
          <w:p w14:paraId="39836D88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8</w:t>
            </w:r>
          </w:p>
        </w:tc>
        <w:tc>
          <w:tcPr>
            <w:tcW w:w="253" w:type="pct"/>
          </w:tcPr>
          <w:p w14:paraId="020DC1AB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9</w:t>
            </w:r>
          </w:p>
        </w:tc>
        <w:tc>
          <w:tcPr>
            <w:tcW w:w="303" w:type="pct"/>
          </w:tcPr>
          <w:p w14:paraId="64CB66A1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10</w:t>
            </w:r>
          </w:p>
        </w:tc>
        <w:tc>
          <w:tcPr>
            <w:tcW w:w="303" w:type="pct"/>
          </w:tcPr>
          <w:p w14:paraId="6A2D2074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11</w:t>
            </w:r>
          </w:p>
        </w:tc>
        <w:tc>
          <w:tcPr>
            <w:tcW w:w="303" w:type="pct"/>
          </w:tcPr>
          <w:p w14:paraId="6042FD8C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12</w:t>
            </w:r>
          </w:p>
        </w:tc>
        <w:tc>
          <w:tcPr>
            <w:tcW w:w="303" w:type="pct"/>
          </w:tcPr>
          <w:p w14:paraId="0505C3EC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13</w:t>
            </w:r>
          </w:p>
        </w:tc>
        <w:tc>
          <w:tcPr>
            <w:tcW w:w="303" w:type="pct"/>
          </w:tcPr>
          <w:p w14:paraId="4939E2F7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14</w:t>
            </w:r>
          </w:p>
        </w:tc>
        <w:tc>
          <w:tcPr>
            <w:tcW w:w="303" w:type="pct"/>
          </w:tcPr>
          <w:p w14:paraId="4CC4FA57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15</w:t>
            </w:r>
          </w:p>
        </w:tc>
        <w:tc>
          <w:tcPr>
            <w:tcW w:w="303" w:type="pct"/>
          </w:tcPr>
          <w:p w14:paraId="3BC4C8ED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16</w:t>
            </w:r>
          </w:p>
        </w:tc>
        <w:tc>
          <w:tcPr>
            <w:tcW w:w="303" w:type="pct"/>
          </w:tcPr>
          <w:p w14:paraId="075D0677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17</w:t>
            </w:r>
          </w:p>
        </w:tc>
        <w:tc>
          <w:tcPr>
            <w:tcW w:w="303" w:type="pct"/>
          </w:tcPr>
          <w:p w14:paraId="16CDB8F5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18</w:t>
            </w:r>
          </w:p>
        </w:tc>
      </w:tr>
      <w:tr w:rsidR="00556543" w:rsidRPr="00556543" w14:paraId="6494F293" w14:textId="77777777" w:rsidTr="00556543">
        <w:trPr>
          <w:trHeight w:val="751"/>
        </w:trPr>
        <w:tc>
          <w:tcPr>
            <w:tcW w:w="252" w:type="pct"/>
            <w:vAlign w:val="center"/>
          </w:tcPr>
          <w:p w14:paraId="72C56868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253" w:type="pct"/>
            <w:vAlign w:val="center"/>
          </w:tcPr>
          <w:p w14:paraId="1A4347CF" w14:textId="77777777" w:rsidR="00556543" w:rsidRPr="00556543" w:rsidRDefault="00556543" w:rsidP="00556543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253" w:type="pct"/>
            <w:vAlign w:val="center"/>
          </w:tcPr>
          <w:p w14:paraId="22268494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253" w:type="pct"/>
            <w:vAlign w:val="center"/>
          </w:tcPr>
          <w:p w14:paraId="3AB8D3F8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253" w:type="pct"/>
            <w:vAlign w:val="center"/>
          </w:tcPr>
          <w:p w14:paraId="5FA89F64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253" w:type="pct"/>
            <w:vAlign w:val="center"/>
          </w:tcPr>
          <w:p w14:paraId="62F7B869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253" w:type="pct"/>
            <w:vAlign w:val="center"/>
          </w:tcPr>
          <w:p w14:paraId="546A825D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253" w:type="pct"/>
            <w:vAlign w:val="center"/>
          </w:tcPr>
          <w:p w14:paraId="15180B0C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253" w:type="pct"/>
            <w:vAlign w:val="center"/>
          </w:tcPr>
          <w:p w14:paraId="566C75FE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303" w:type="pct"/>
            <w:vAlign w:val="center"/>
          </w:tcPr>
          <w:p w14:paraId="19F778AD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303" w:type="pct"/>
            <w:vAlign w:val="center"/>
          </w:tcPr>
          <w:p w14:paraId="45DD51CD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303" w:type="pct"/>
            <w:vAlign w:val="center"/>
          </w:tcPr>
          <w:p w14:paraId="5697EDDA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D</w:t>
            </w:r>
          </w:p>
        </w:tc>
        <w:tc>
          <w:tcPr>
            <w:tcW w:w="303" w:type="pct"/>
            <w:vAlign w:val="center"/>
          </w:tcPr>
          <w:p w14:paraId="1D8CAFDF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303" w:type="pct"/>
            <w:vAlign w:val="center"/>
          </w:tcPr>
          <w:p w14:paraId="3943B22A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  <w:tc>
          <w:tcPr>
            <w:tcW w:w="303" w:type="pct"/>
            <w:vAlign w:val="center"/>
          </w:tcPr>
          <w:p w14:paraId="7516B8EA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303" w:type="pct"/>
            <w:vAlign w:val="center"/>
          </w:tcPr>
          <w:p w14:paraId="03C0EA0A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A</w:t>
            </w:r>
          </w:p>
        </w:tc>
        <w:tc>
          <w:tcPr>
            <w:tcW w:w="303" w:type="pct"/>
            <w:vAlign w:val="center"/>
          </w:tcPr>
          <w:p w14:paraId="1ADF2D05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C</w:t>
            </w:r>
          </w:p>
        </w:tc>
        <w:tc>
          <w:tcPr>
            <w:tcW w:w="303" w:type="pct"/>
            <w:vAlign w:val="center"/>
          </w:tcPr>
          <w:p w14:paraId="7ECED2CF" w14:textId="77777777" w:rsidR="00556543" w:rsidRPr="00556543" w:rsidRDefault="00556543" w:rsidP="00556543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</w:pPr>
            <w:r w:rsidRPr="00556543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8"/>
                <w:szCs w:val="28"/>
                <w:lang w:val="de-DE" w:eastAsia="ru-RU"/>
              </w:rPr>
              <w:t>B</w:t>
            </w:r>
          </w:p>
        </w:tc>
      </w:tr>
      <w:bookmarkEnd w:id="1"/>
    </w:tbl>
    <w:p w14:paraId="412ADFEC" w14:textId="77777777" w:rsidR="00556543" w:rsidRPr="00556543" w:rsidRDefault="00556543" w:rsidP="00556543">
      <w:pPr>
        <w:widowControl w:val="0"/>
        <w:suppressAutoHyphens/>
        <w:spacing w:after="0" w:line="240" w:lineRule="auto"/>
        <w:ind w:left="142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4DD3781" w14:textId="77777777" w:rsidR="00556543" w:rsidRPr="00556543" w:rsidRDefault="00556543" w:rsidP="00556543">
      <w:pPr>
        <w:widowControl w:val="0"/>
        <w:suppressAutoHyphens/>
        <w:spacing w:after="0" w:line="240" w:lineRule="auto"/>
        <w:ind w:left="142"/>
        <w:rPr>
          <w:rFonts w:ascii="Times New Roman" w:eastAsia="DejaVu Sans" w:hAnsi="Times New Roman" w:cs="Times New Roman"/>
          <w:b/>
          <w:kern w:val="1"/>
          <w:sz w:val="28"/>
          <w:szCs w:val="28"/>
          <w14:ligatures w14:val="none"/>
        </w:rPr>
      </w:pPr>
    </w:p>
    <w:p w14:paraId="2BC6A14D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Критерии оценки выполнения письменных заданий</w:t>
      </w:r>
    </w:p>
    <w:p w14:paraId="7E26DB7D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Максимальное количество баллов: 20</w:t>
      </w:r>
    </w:p>
    <w:p w14:paraId="33BF466B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3985"/>
        <w:gridCol w:w="5360"/>
      </w:tblGrid>
      <w:tr w:rsidR="0047780A" w:rsidRPr="0047780A" w14:paraId="5C303733" w14:textId="77777777" w:rsidTr="00EA2AE2">
        <w:tc>
          <w:tcPr>
            <w:tcW w:w="4077" w:type="dxa"/>
          </w:tcPr>
          <w:p w14:paraId="4BFD4206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БАЛЛЫ за содержание</w:t>
            </w:r>
          </w:p>
        </w:tc>
        <w:tc>
          <w:tcPr>
            <w:tcW w:w="5494" w:type="dxa"/>
          </w:tcPr>
          <w:p w14:paraId="4DDAC123" w14:textId="77777777" w:rsidR="0047780A" w:rsidRPr="0047780A" w:rsidRDefault="0047780A" w:rsidP="0047780A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СОДЕРЖАНИЕ максимум 10 баллов</w:t>
            </w:r>
          </w:p>
        </w:tc>
      </w:tr>
      <w:tr w:rsidR="0047780A" w:rsidRPr="0047780A" w14:paraId="23CEABBF" w14:textId="77777777" w:rsidTr="00EA2AE2">
        <w:tc>
          <w:tcPr>
            <w:tcW w:w="4077" w:type="dxa"/>
          </w:tcPr>
          <w:p w14:paraId="40C2976A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9–10 баллов</w:t>
            </w:r>
          </w:p>
          <w:p w14:paraId="043788F7" w14:textId="77777777" w:rsidR="0047780A" w:rsidRPr="0047780A" w:rsidRDefault="0047780A" w:rsidP="0047780A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618E1BD5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успешно решена – содержание раскрыто полно. Участник демонстрирует умение описывать имевшие место или вымышленные события, проявляя при этом творческий подход и оригинальность мышления. Сюжет понятен, динамичен и интересен. Середина текста полностью вписывается в сюжет и соответствует</w:t>
            </w:r>
            <w:r w:rsidRPr="0047780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заданному жанру и стилю. Рассказ передает чувства и эмоции автора и/или героев.</w:t>
            </w:r>
          </w:p>
        </w:tc>
      </w:tr>
      <w:tr w:rsidR="0047780A" w:rsidRPr="0047780A" w14:paraId="7DE60247" w14:textId="77777777" w:rsidTr="00EA2AE2">
        <w:tc>
          <w:tcPr>
            <w:tcW w:w="4077" w:type="dxa"/>
          </w:tcPr>
          <w:p w14:paraId="4A9F9168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9–7 баллов</w:t>
            </w:r>
          </w:p>
          <w:p w14:paraId="669A2682" w14:textId="77777777" w:rsidR="0047780A" w:rsidRPr="0047780A" w:rsidRDefault="0047780A" w:rsidP="0047780A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42C4405D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выполнена.  Текст рассказа соответствует заданным параметрам. Участник демонстрирует умение описывать имевшие место или вымышленные события. Сюжет понятен, но тривиален. Середина текста полностью вписываются в сюжет и соответствуют заданному жанру и стилю. Передает чувства и эмоции автора и/или героев.</w:t>
            </w:r>
          </w:p>
        </w:tc>
      </w:tr>
      <w:tr w:rsidR="0047780A" w:rsidRPr="0047780A" w14:paraId="3C452B31" w14:textId="77777777" w:rsidTr="00EA2AE2">
        <w:tc>
          <w:tcPr>
            <w:tcW w:w="4077" w:type="dxa"/>
          </w:tcPr>
          <w:p w14:paraId="7BF25D78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6–5 баллов</w:t>
            </w:r>
          </w:p>
          <w:p w14:paraId="1BF8B237" w14:textId="77777777" w:rsidR="0047780A" w:rsidRPr="0047780A" w:rsidRDefault="0047780A" w:rsidP="0047780A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14:paraId="2ED9B7EE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 целом выполнена, однако имеются отдельные нарушения целостности содержания рассказа. Сюжет</w:t>
            </w:r>
          </w:p>
          <w:p w14:paraId="7171F807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понятен, но не имеет динамики развития. Середина написанного рассказа не совсем сочетается с началом и концовкой. Рассказ не передает чувства и эмоции автора и/или героев. Рассказ соответствует заданному жанру и стилю.</w:t>
            </w:r>
          </w:p>
        </w:tc>
      </w:tr>
      <w:tr w:rsidR="0047780A" w:rsidRPr="0047780A" w14:paraId="4344D191" w14:textId="77777777" w:rsidTr="00EA2AE2">
        <w:tc>
          <w:tcPr>
            <w:tcW w:w="4077" w:type="dxa"/>
          </w:tcPr>
          <w:p w14:paraId="4496BA03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4–3 балла</w:t>
            </w:r>
          </w:p>
          <w:p w14:paraId="656ADC4E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</w:tcPr>
          <w:p w14:paraId="4F9286A9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 частично. Содержание письменного текста не полностью соответствует заданным параметрам. Сюжет не всегда понятен, тривиален, не имеет динамики развития. Участник не владеет стратегиями описания событий и героев. Рассказ не полностью соответствует заданному жанру и стилю.</w:t>
            </w:r>
          </w:p>
        </w:tc>
      </w:tr>
      <w:tr w:rsidR="0047780A" w:rsidRPr="0047780A" w14:paraId="4ACBF99D" w14:textId="77777777" w:rsidTr="00EA2AE2">
        <w:tc>
          <w:tcPr>
            <w:tcW w:w="4077" w:type="dxa"/>
          </w:tcPr>
          <w:p w14:paraId="42288F27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– 1</w:t>
            </w:r>
          </w:p>
        </w:tc>
        <w:tc>
          <w:tcPr>
            <w:tcW w:w="5494" w:type="dxa"/>
          </w:tcPr>
          <w:p w14:paraId="29089F17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Предпринята попытка выполнения задания, но содержание текста </w:t>
            </w: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 </w:t>
            </w: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отвечает заданным параметрам. Рассказ не соответствует заданному жанру и стилю.  </w:t>
            </w:r>
          </w:p>
        </w:tc>
      </w:tr>
      <w:tr w:rsidR="0047780A" w:rsidRPr="0047780A" w14:paraId="60645D2E" w14:textId="77777777" w:rsidTr="00EA2AE2">
        <w:tc>
          <w:tcPr>
            <w:tcW w:w="4077" w:type="dxa"/>
          </w:tcPr>
          <w:p w14:paraId="0E33E816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94" w:type="dxa"/>
          </w:tcPr>
          <w:p w14:paraId="785B449E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не решена. Рассказ не получился, цель не достигнута.</w:t>
            </w:r>
          </w:p>
        </w:tc>
      </w:tr>
    </w:tbl>
    <w:p w14:paraId="05578A40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A5F793E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BAF7A6" w14:textId="77777777" w:rsidR="0047780A" w:rsidRPr="0047780A" w:rsidRDefault="0047780A" w:rsidP="0047780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BB50A8" w14:textId="77777777" w:rsidR="0047780A" w:rsidRPr="0047780A" w:rsidRDefault="0047780A" w:rsidP="0047780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2333"/>
        <w:gridCol w:w="2340"/>
        <w:gridCol w:w="2336"/>
        <w:gridCol w:w="2336"/>
      </w:tblGrid>
      <w:tr w:rsidR="0047780A" w:rsidRPr="0047780A" w14:paraId="66ADDA93" w14:textId="77777777" w:rsidTr="00EA2AE2">
        <w:tc>
          <w:tcPr>
            <w:tcW w:w="9571" w:type="dxa"/>
            <w:gridSpan w:val="4"/>
          </w:tcPr>
          <w:p w14:paraId="1311FD19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ТЕКСТА И ЯЗЫКОВОЕ ОФОРМЛЕНИЕ    Максимум 10 баллов</w:t>
            </w:r>
          </w:p>
          <w:p w14:paraId="3427672C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Общая итоговая</w:t>
            </w: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оценка выводится на основании критериев, приведенных в таблице: композиция, лексика, грамматика, орфография и пунктуация</w:t>
            </w:r>
          </w:p>
        </w:tc>
      </w:tr>
      <w:tr w:rsidR="0047780A" w:rsidRPr="0047780A" w14:paraId="31B46912" w14:textId="77777777" w:rsidTr="00EA2AE2">
        <w:tc>
          <w:tcPr>
            <w:tcW w:w="2392" w:type="dxa"/>
          </w:tcPr>
          <w:p w14:paraId="36A72034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Композиция </w:t>
            </w:r>
          </w:p>
          <w:p w14:paraId="448B4CD2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2 балла)</w:t>
            </w:r>
          </w:p>
          <w:p w14:paraId="2F0EFDA4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6D253EE3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Лексика </w:t>
            </w:r>
          </w:p>
          <w:p w14:paraId="48EA8127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3 балла)</w:t>
            </w:r>
          </w:p>
        </w:tc>
        <w:tc>
          <w:tcPr>
            <w:tcW w:w="2393" w:type="dxa"/>
          </w:tcPr>
          <w:p w14:paraId="67698437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Грамматика</w:t>
            </w:r>
          </w:p>
          <w:p w14:paraId="56022405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(максимум 3 балла)</w:t>
            </w:r>
          </w:p>
        </w:tc>
        <w:tc>
          <w:tcPr>
            <w:tcW w:w="2393" w:type="dxa"/>
          </w:tcPr>
          <w:p w14:paraId="2B2CBF31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Орфография и</w:t>
            </w:r>
          </w:p>
          <w:p w14:paraId="6EAF7970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пунктуация</w:t>
            </w:r>
          </w:p>
          <w:p w14:paraId="5CD2B832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(максимум 2 </w:t>
            </w:r>
          </w:p>
          <w:p w14:paraId="1AF12F68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балла)</w:t>
            </w:r>
          </w:p>
        </w:tc>
      </w:tr>
      <w:tr w:rsidR="0047780A" w:rsidRPr="0047780A" w14:paraId="59ED952F" w14:textId="77777777" w:rsidTr="00EA2AE2">
        <w:tc>
          <w:tcPr>
            <w:tcW w:w="2392" w:type="dxa"/>
          </w:tcPr>
          <w:p w14:paraId="712FAB88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4CD471FF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не имеет ошибок с точки зрения композиции.</w:t>
            </w:r>
          </w:p>
          <w:p w14:paraId="0D262B91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Соблюдена логика высказывания. Средства логической связи присутствуют.</w:t>
            </w:r>
          </w:p>
          <w:p w14:paraId="0C620AAF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 правильно разделен на абзацы.</w:t>
            </w:r>
          </w:p>
        </w:tc>
        <w:tc>
          <w:tcPr>
            <w:tcW w:w="2393" w:type="dxa"/>
          </w:tcPr>
          <w:p w14:paraId="2840871C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 балла</w:t>
            </w:r>
          </w:p>
          <w:p w14:paraId="4E8C051A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богатый лексический запас, необходимый для раскрытия темы, точный выбор слов и</w:t>
            </w:r>
          </w:p>
          <w:p w14:paraId="6CAC9EAB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адекватное владение лексической сочетаемостью.</w:t>
            </w:r>
          </w:p>
          <w:p w14:paraId="354FF95D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Работа практически не содержит ошибок с точки зрения лексического оформления (допускается не более 1 ошибки).</w:t>
            </w:r>
          </w:p>
        </w:tc>
        <w:tc>
          <w:tcPr>
            <w:tcW w:w="2393" w:type="dxa"/>
          </w:tcPr>
          <w:p w14:paraId="581E2659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 балла</w:t>
            </w:r>
          </w:p>
          <w:p w14:paraId="17B1FBB4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грамотное и уместное употребление грамматических структур в соответствии с коммуникативной задачей.</w:t>
            </w:r>
          </w:p>
          <w:p w14:paraId="2211D3ED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Работа практически не содержит ошибок с точки зрения </w:t>
            </w: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грамматического оформления (допускается не более 1 ошибки, не затрудняющей понимания).</w:t>
            </w:r>
          </w:p>
        </w:tc>
        <w:tc>
          <w:tcPr>
            <w:tcW w:w="2393" w:type="dxa"/>
          </w:tcPr>
          <w:p w14:paraId="20FBF308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 балла</w:t>
            </w:r>
          </w:p>
          <w:p w14:paraId="7CA73BC4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уверенное владение навыками орфографии и пунктуации.</w:t>
            </w:r>
          </w:p>
          <w:p w14:paraId="36ACC172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Работа не имеет ошибок с точки зрения орфографии. В работе имеются 12 пунктуационные </w:t>
            </w: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ошибки, не затрудняющие понимание высказывания.</w:t>
            </w:r>
          </w:p>
          <w:p w14:paraId="1C85F3FB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780A" w:rsidRPr="0047780A" w14:paraId="38C84AFD" w14:textId="77777777" w:rsidTr="00EA2AE2">
        <w:tc>
          <w:tcPr>
            <w:tcW w:w="2392" w:type="dxa"/>
          </w:tcPr>
          <w:p w14:paraId="0A812456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балл</w:t>
            </w:r>
          </w:p>
          <w:p w14:paraId="175BBF2D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целом текст имеет четкую структуру. Текст разделен на абзацы. В тексте присутствуют связующие элементы. </w:t>
            </w:r>
          </w:p>
          <w:p w14:paraId="35C1E336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Наблюдаются незначительные нарушения в структуре и/или логике и / или</w:t>
            </w:r>
          </w:p>
          <w:p w14:paraId="6A365B7E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связности текста.</w:t>
            </w:r>
          </w:p>
        </w:tc>
        <w:tc>
          <w:tcPr>
            <w:tcW w:w="2393" w:type="dxa"/>
          </w:tcPr>
          <w:p w14:paraId="4260D88D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186062A8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Участник демонстрирует богатый лексический запас, необходимый для раскрытия темы, точный выбор слов и </w:t>
            </w:r>
          </w:p>
          <w:p w14:paraId="44B57ACF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адекватное владение лексической сочетаемостью.</w:t>
            </w:r>
          </w:p>
          <w:p w14:paraId="01351E63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работе имеются 2–3 лексические ошибки.</w:t>
            </w:r>
          </w:p>
        </w:tc>
        <w:tc>
          <w:tcPr>
            <w:tcW w:w="2393" w:type="dxa"/>
          </w:tcPr>
          <w:p w14:paraId="6DDB5E81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 балла</w:t>
            </w:r>
          </w:p>
          <w:p w14:paraId="13C570F4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Участник демонстрирует грамотное и уместное употребление грамматических структур. </w:t>
            </w:r>
          </w:p>
          <w:p w14:paraId="188B09D9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работе имеются 2–4 грамматические ошибки, не затрудняющие понимание.</w:t>
            </w:r>
          </w:p>
        </w:tc>
        <w:tc>
          <w:tcPr>
            <w:tcW w:w="2393" w:type="dxa"/>
          </w:tcPr>
          <w:p w14:paraId="29058F11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554E52B8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орфографические (1–4) и/или пунктуационные ошибки (3–4), которые не затрудняют общего понимания текста.</w:t>
            </w:r>
          </w:p>
        </w:tc>
      </w:tr>
      <w:tr w:rsidR="0047780A" w:rsidRPr="0047780A" w14:paraId="1B499CA0" w14:textId="77777777" w:rsidTr="00EA2AE2">
        <w:tc>
          <w:tcPr>
            <w:tcW w:w="2392" w:type="dxa"/>
          </w:tcPr>
          <w:p w14:paraId="76F1A632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2F81C7A6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Текст не имеет четкой логической структуры.</w:t>
            </w:r>
          </w:p>
          <w:p w14:paraId="20D4EBF8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Отсутствует или неправильно выполнено абзацное членение текста. Имеются серьезные нарушения связности текста и/или многочисленные ошибки в употреблении логических средств связи.</w:t>
            </w:r>
          </w:p>
        </w:tc>
        <w:tc>
          <w:tcPr>
            <w:tcW w:w="2393" w:type="dxa"/>
          </w:tcPr>
          <w:p w14:paraId="236D5992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3511ECAA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целом лексические средства соответствуют заданной теме, однако имеются неточности (ошибки) в выборе слов и лексической сочетаемости, учащийся допускает 4–6 лексических шибок и / или использует стандартную, однообразную лексику. </w:t>
            </w: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14:paraId="0BB0F932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 балл</w:t>
            </w:r>
          </w:p>
          <w:p w14:paraId="1F54B8ED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несколько (4–7) грамматических ошибок, не затрудняющих общего понимания текста.</w:t>
            </w:r>
          </w:p>
        </w:tc>
        <w:tc>
          <w:tcPr>
            <w:tcW w:w="2393" w:type="dxa"/>
          </w:tcPr>
          <w:p w14:paraId="104713B3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11CB64F7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многочисленные орфографические (более 4) /или пунктуационные ошибки (более 4), затрудняющие его понимание.</w:t>
            </w:r>
          </w:p>
          <w:p w14:paraId="42ED0E47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780A" w:rsidRPr="0047780A" w14:paraId="51255374" w14:textId="77777777" w:rsidTr="00EA2AE2">
        <w:tc>
          <w:tcPr>
            <w:tcW w:w="2392" w:type="dxa"/>
          </w:tcPr>
          <w:p w14:paraId="720A7000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</w:tcPr>
          <w:p w14:paraId="1577B3F4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2C3F462C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Участник демонстрирует крайне ограниченный словарный запас и / или в работе имеются многочисленные ошибки (7 и более) в</w:t>
            </w:r>
          </w:p>
          <w:p w14:paraId="1273D81C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употреблении лексики.</w:t>
            </w:r>
          </w:p>
        </w:tc>
        <w:tc>
          <w:tcPr>
            <w:tcW w:w="2393" w:type="dxa"/>
          </w:tcPr>
          <w:p w14:paraId="013660A6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0 баллов</w:t>
            </w:r>
          </w:p>
          <w:p w14:paraId="1E2675CE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тексте присутствуют многочисленные ошибки (8 и более) в разных разделах грамматики, в том числе затрудняющие его понимание.</w:t>
            </w:r>
          </w:p>
        </w:tc>
        <w:tc>
          <w:tcPr>
            <w:tcW w:w="2393" w:type="dxa"/>
          </w:tcPr>
          <w:p w14:paraId="44822DD6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FFF7018" w14:textId="77777777" w:rsidR="0047780A" w:rsidRPr="0047780A" w:rsidRDefault="0047780A" w:rsidP="0047780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1–2 балла</w:t>
      </w:r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могут быть сняты за:</w:t>
      </w:r>
    </w:p>
    <w:p w14:paraId="257C123A" w14:textId="77777777" w:rsidR="0047780A" w:rsidRPr="0047780A" w:rsidRDefault="0047780A" w:rsidP="0047780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орфографические ошибки в словах активного </w:t>
      </w:r>
      <w:proofErr w:type="spellStart"/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вокабуляра</w:t>
      </w:r>
      <w:proofErr w:type="spellEnd"/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или в простых словах;</w:t>
      </w:r>
    </w:p>
    <w:p w14:paraId="23D3F5D1" w14:textId="77777777" w:rsidR="0047780A" w:rsidRPr="0047780A" w:rsidRDefault="0047780A" w:rsidP="0047780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небрежное оформление рукописи;</w:t>
      </w:r>
    </w:p>
    <w:p w14:paraId="158A15FD" w14:textId="77777777" w:rsidR="0047780A" w:rsidRPr="0047780A" w:rsidRDefault="0047780A" w:rsidP="0047780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недостаточный объем письменного сочинения (менее 250 слов).</w:t>
      </w:r>
    </w:p>
    <w:p w14:paraId="6D7A5430" w14:textId="77777777" w:rsidR="0047780A" w:rsidRPr="0047780A" w:rsidRDefault="0047780A" w:rsidP="0047780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 балл может быть добавлен</w:t>
      </w:r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за творческий подход к выполнению поставленной задачи. </w:t>
      </w:r>
    </w:p>
    <w:p w14:paraId="08FCA802" w14:textId="77777777" w:rsidR="0047780A" w:rsidRPr="0047780A" w:rsidRDefault="0047780A" w:rsidP="0047780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8BEBCC4" w14:textId="77777777" w:rsidR="00B573A2" w:rsidRDefault="00B573A2" w:rsidP="00B573A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08E26FC" w14:textId="77777777" w:rsidR="00B573A2" w:rsidRDefault="00B573A2" w:rsidP="00B573A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E23A95E" w14:textId="085C8605" w:rsidR="0047780A" w:rsidRPr="0047780A" w:rsidRDefault="0047780A" w:rsidP="00B573A2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УСТНЫЙ ТУР</w:t>
      </w:r>
    </w:p>
    <w:p w14:paraId="392585D7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Внимание: текст задания для устной части </w:t>
      </w:r>
      <w:r w:rsidRPr="0047780A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не выдается участникам Олимпиады вместе с другими заданиями, </w:t>
      </w:r>
      <w:r w:rsidRPr="0047780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а предъявляется участникам непосредственно в аудитории для подготовки к устному ответу (подготовка презентации).</w:t>
      </w:r>
    </w:p>
    <w:p w14:paraId="6F8C6B55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8FEA119" w14:textId="77777777" w:rsidR="0047780A" w:rsidRPr="0047780A" w:rsidRDefault="0047780A" w:rsidP="004778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Устный тур предполагает групповую работу участников школьного этапа с последующим представлением ее результата в виде ток-шоу, дискуссии и т. п. Для подготовки этого задания группам дается 60 минут, после чего их приглашают в специальные кабинеты для прослушивания.  </w:t>
      </w:r>
    </w:p>
    <w:p w14:paraId="5B773AC9" w14:textId="77777777" w:rsidR="0047780A" w:rsidRPr="0047780A" w:rsidRDefault="0047780A" w:rsidP="004778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Процедура оценивания: жюри в каждом кабинете состоит не менее чем из 3 человек. Каждый член жюри оценивает каждого участника и группу в целом. Баллы в протоколе выставляются по согласованию между членами жюри как среднее арифметическое всех поставленных баллов. Баллы каждого участника являются суммой оценки результата всей группы и оценки индивидуального результата участника. </w:t>
      </w:r>
    </w:p>
    <w:p w14:paraId="081710DB" w14:textId="77777777" w:rsidR="0047780A" w:rsidRPr="0047780A" w:rsidRDefault="0047780A" w:rsidP="004778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Максимальное количество баллов за данный </w:t>
      </w:r>
      <w:r w:rsidRPr="0047780A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конкурс – 25. </w:t>
      </w:r>
    </w:p>
    <w:p w14:paraId="77EE613F" w14:textId="77777777" w:rsidR="0047780A" w:rsidRPr="0047780A" w:rsidRDefault="0047780A" w:rsidP="004778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F1596DD" w14:textId="77777777" w:rsidR="0047780A" w:rsidRPr="0047780A" w:rsidRDefault="0047780A" w:rsidP="004778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Критерии оценки выполнения устного задания  </w:t>
      </w:r>
    </w:p>
    <w:p w14:paraId="4A496231" w14:textId="77777777" w:rsidR="0047780A" w:rsidRPr="0047780A" w:rsidRDefault="0047780A" w:rsidP="004778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Оценка результата группы (всего 10 баллов):  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52"/>
        <w:gridCol w:w="8393"/>
      </w:tblGrid>
      <w:tr w:rsidR="0047780A" w:rsidRPr="0047780A" w14:paraId="1CFA345E" w14:textId="77777777" w:rsidTr="00EA2AE2">
        <w:tc>
          <w:tcPr>
            <w:tcW w:w="0" w:type="auto"/>
          </w:tcPr>
          <w:p w14:paraId="7C48DDB2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126DE516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Содержание презентации</w:t>
            </w:r>
          </w:p>
        </w:tc>
      </w:tr>
      <w:tr w:rsidR="0047780A" w:rsidRPr="0047780A" w14:paraId="1B56387E" w14:textId="77777777" w:rsidTr="00EA2AE2">
        <w:tc>
          <w:tcPr>
            <w:tcW w:w="0" w:type="auto"/>
          </w:tcPr>
          <w:p w14:paraId="45B7B68A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3E2B568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полностью выполнена. Тема раскрыта в нескольких аспектах. Смысл презентации ясен, содержание интересно, оригинально. </w:t>
            </w:r>
          </w:p>
        </w:tc>
      </w:tr>
      <w:tr w:rsidR="0047780A" w:rsidRPr="0047780A" w14:paraId="16324C00" w14:textId="77777777" w:rsidTr="00EA2AE2">
        <w:tc>
          <w:tcPr>
            <w:tcW w:w="0" w:type="auto"/>
          </w:tcPr>
          <w:p w14:paraId="55C1E7DA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AE88B3D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полностью выполнена. Тема раскрыта. Смысл выступления вполне понятен, однако содержание отчасти скучно и ординарно, присутствуют стереотипы и повторения.</w:t>
            </w:r>
          </w:p>
        </w:tc>
      </w:tr>
      <w:tr w:rsidR="0047780A" w:rsidRPr="0047780A" w14:paraId="50DCC7FD" w14:textId="77777777" w:rsidTr="00EA2AE2">
        <w:tc>
          <w:tcPr>
            <w:tcW w:w="0" w:type="auto"/>
          </w:tcPr>
          <w:p w14:paraId="229A4F41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4DF2D62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выполнена не полностью.  Тема раскрыта в ограниченном объеме. Содержание презентации не претендует на оригинальность.  </w:t>
            </w:r>
          </w:p>
        </w:tc>
      </w:tr>
      <w:tr w:rsidR="0047780A" w:rsidRPr="0047780A" w14:paraId="5E4E583B" w14:textId="77777777" w:rsidTr="00EA2AE2">
        <w:tc>
          <w:tcPr>
            <w:tcW w:w="0" w:type="auto"/>
          </w:tcPr>
          <w:p w14:paraId="40F12860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EA6C130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Коммуникативная задача выполнена частично, тема раскрыта очень узко, содержание презентации банально.  </w:t>
            </w:r>
          </w:p>
        </w:tc>
      </w:tr>
      <w:tr w:rsidR="0047780A" w:rsidRPr="0047780A" w14:paraId="70BF68CC" w14:textId="77777777" w:rsidTr="00EA2AE2">
        <w:tc>
          <w:tcPr>
            <w:tcW w:w="0" w:type="auto"/>
          </w:tcPr>
          <w:p w14:paraId="7E9BAAC5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4F33184" w14:textId="77777777" w:rsidR="0047780A" w:rsidRPr="0047780A" w:rsidRDefault="0047780A" w:rsidP="0047780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выполнена частично. Смысл презентации узнаваем, но тема практически не раскрыта. Содержание неинтересно.</w:t>
            </w:r>
          </w:p>
        </w:tc>
      </w:tr>
      <w:tr w:rsidR="0047780A" w:rsidRPr="0047780A" w14:paraId="65F6AD28" w14:textId="77777777" w:rsidTr="00EA2AE2">
        <w:tc>
          <w:tcPr>
            <w:tcW w:w="0" w:type="auto"/>
          </w:tcPr>
          <w:p w14:paraId="7A243DC3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B625228" w14:textId="77777777" w:rsidR="0047780A" w:rsidRPr="0047780A" w:rsidRDefault="0047780A" w:rsidP="004778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Коммуникативная задача не выполнена. Смысл презентации неясен, содержание отсутствует, тема не раскрыта.</w:t>
            </w:r>
          </w:p>
        </w:tc>
      </w:tr>
      <w:tr w:rsidR="0047780A" w:rsidRPr="0047780A" w14:paraId="2612BCA8" w14:textId="77777777" w:rsidTr="00EA2AE2">
        <w:tc>
          <w:tcPr>
            <w:tcW w:w="0" w:type="auto"/>
          </w:tcPr>
          <w:p w14:paraId="435DD590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01D6BCB9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Работа в команде / взаимодействие участников</w:t>
            </w:r>
          </w:p>
        </w:tc>
      </w:tr>
      <w:tr w:rsidR="0047780A" w:rsidRPr="0047780A" w14:paraId="534FA210" w14:textId="77777777" w:rsidTr="00EA2AE2">
        <w:tc>
          <w:tcPr>
            <w:tcW w:w="0" w:type="auto"/>
          </w:tcPr>
          <w:p w14:paraId="37DC3C65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705C47D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Распределение ролей соответствует содержанию и форме презентации. Участники слаженно взаимодействуют друг с другом, реагируют и опираются на предыдущее высказывание, высказываются в равном объеме.</w:t>
            </w:r>
          </w:p>
        </w:tc>
      </w:tr>
      <w:tr w:rsidR="0047780A" w:rsidRPr="0047780A" w14:paraId="6ECE4FCD" w14:textId="77777777" w:rsidTr="00EA2AE2">
        <w:tc>
          <w:tcPr>
            <w:tcW w:w="0" w:type="auto"/>
          </w:tcPr>
          <w:p w14:paraId="3109118F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3F37B4F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Распределение ролей соответствует содержанию и форме презентации. Участники в основном взаимодействуют друг с другом, однако равный объем высказывания не всегда соблюдается, не всегда реагируют и опираются на предыдущее высказывание.</w:t>
            </w:r>
          </w:p>
        </w:tc>
      </w:tr>
      <w:tr w:rsidR="0047780A" w:rsidRPr="0047780A" w14:paraId="559308BE" w14:textId="77777777" w:rsidTr="00EA2AE2">
        <w:tc>
          <w:tcPr>
            <w:tcW w:w="0" w:type="auto"/>
          </w:tcPr>
          <w:p w14:paraId="7BD85DF6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6999530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Распределение ролей соответствует содержанию и форме презентации. </w:t>
            </w:r>
          </w:p>
          <w:p w14:paraId="3CFD1ECA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Взаимодействие участников ограничивается в основном соблюдением очередности высказывания или отсутствует связь между отдельными высказываниями.</w:t>
            </w:r>
          </w:p>
        </w:tc>
      </w:tr>
      <w:tr w:rsidR="0047780A" w:rsidRPr="0047780A" w14:paraId="731E973E" w14:textId="77777777" w:rsidTr="00EA2AE2">
        <w:tc>
          <w:tcPr>
            <w:tcW w:w="0" w:type="auto"/>
          </w:tcPr>
          <w:p w14:paraId="04C3474E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2932C7D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Все члены группы высказываются, но распределение ролей неоптимальное. Взаимодействуют не все участники группы.  </w:t>
            </w:r>
          </w:p>
        </w:tc>
      </w:tr>
      <w:tr w:rsidR="0047780A" w:rsidRPr="0047780A" w14:paraId="36DEE1E3" w14:textId="77777777" w:rsidTr="00EA2AE2">
        <w:tc>
          <w:tcPr>
            <w:tcW w:w="0" w:type="auto"/>
          </w:tcPr>
          <w:p w14:paraId="779D0B93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ED1EF86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Высказываются лишь некоторые участники, смена высказываний недостаточно продумана.</w:t>
            </w:r>
          </w:p>
        </w:tc>
      </w:tr>
      <w:tr w:rsidR="0047780A" w:rsidRPr="0047780A" w14:paraId="3D1D42CB" w14:textId="77777777" w:rsidTr="00EA2AE2">
        <w:tc>
          <w:tcPr>
            <w:tcW w:w="0" w:type="auto"/>
          </w:tcPr>
          <w:p w14:paraId="1F8CA51F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1A76010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Некоторые участники высказываются, но взаимодействие отсутствует. </w:t>
            </w:r>
          </w:p>
        </w:tc>
      </w:tr>
    </w:tbl>
    <w:p w14:paraId="26983EB0" w14:textId="77777777" w:rsidR="0047780A" w:rsidRPr="0047780A" w:rsidRDefault="0047780A" w:rsidP="004778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9A9B0B7" w14:textId="77777777" w:rsidR="0047780A" w:rsidRPr="0047780A" w:rsidRDefault="0047780A" w:rsidP="004778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47780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Оценка индивидуальных результатов участника (всего 15 баллов):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52"/>
        <w:gridCol w:w="8393"/>
      </w:tblGrid>
      <w:tr w:rsidR="0047780A" w:rsidRPr="0047780A" w14:paraId="626B79BB" w14:textId="77777777" w:rsidTr="00EA2AE2">
        <w:tc>
          <w:tcPr>
            <w:tcW w:w="0" w:type="auto"/>
          </w:tcPr>
          <w:p w14:paraId="3DED40F6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Баллы</w:t>
            </w:r>
          </w:p>
        </w:tc>
        <w:tc>
          <w:tcPr>
            <w:tcW w:w="0" w:type="auto"/>
          </w:tcPr>
          <w:p w14:paraId="51E1E719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Убедительность, наглядность изложения</w:t>
            </w:r>
          </w:p>
        </w:tc>
      </w:tr>
      <w:tr w:rsidR="0047780A" w:rsidRPr="0047780A" w14:paraId="4C5093A2" w14:textId="77777777" w:rsidTr="00EA2AE2">
        <w:tc>
          <w:tcPr>
            <w:tcW w:w="0" w:type="auto"/>
          </w:tcPr>
          <w:p w14:paraId="5029D7FE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0501C0A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Высказывания аргументированы, аргументация сильная, сопряжена с высказываниями других членов группы.  </w:t>
            </w:r>
          </w:p>
        </w:tc>
      </w:tr>
      <w:tr w:rsidR="0047780A" w:rsidRPr="0047780A" w14:paraId="5A189549" w14:textId="77777777" w:rsidTr="00EA2AE2">
        <w:tc>
          <w:tcPr>
            <w:tcW w:w="0" w:type="auto"/>
          </w:tcPr>
          <w:p w14:paraId="4A3C8C30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FDADB37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Аргументация в целом убедительна и логична.</w:t>
            </w:r>
          </w:p>
        </w:tc>
      </w:tr>
      <w:tr w:rsidR="0047780A" w:rsidRPr="0047780A" w14:paraId="2E513E55" w14:textId="77777777" w:rsidTr="00EA2AE2">
        <w:tc>
          <w:tcPr>
            <w:tcW w:w="0" w:type="auto"/>
          </w:tcPr>
          <w:p w14:paraId="7C23F638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AA9C758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Излагает свою позицию неубедительно, не аргументируя. </w:t>
            </w:r>
          </w:p>
        </w:tc>
      </w:tr>
      <w:tr w:rsidR="0047780A" w:rsidRPr="0047780A" w14:paraId="05349EE4" w14:textId="77777777" w:rsidTr="00EA2AE2">
        <w:tc>
          <w:tcPr>
            <w:tcW w:w="0" w:type="auto"/>
          </w:tcPr>
          <w:p w14:paraId="7DD101AA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639DF34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излагает своей позиции, не аргументирует высказываний.</w:t>
            </w:r>
          </w:p>
        </w:tc>
      </w:tr>
      <w:tr w:rsidR="0047780A" w:rsidRPr="0047780A" w14:paraId="1132A254" w14:textId="77777777" w:rsidTr="00EA2AE2">
        <w:tc>
          <w:tcPr>
            <w:tcW w:w="0" w:type="auto"/>
          </w:tcPr>
          <w:p w14:paraId="4EC051DE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43117E9A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Выразительность, артистизм</w:t>
            </w:r>
          </w:p>
        </w:tc>
      </w:tr>
      <w:tr w:rsidR="0047780A" w:rsidRPr="0047780A" w14:paraId="62D5C748" w14:textId="77777777" w:rsidTr="00EA2AE2">
        <w:tc>
          <w:tcPr>
            <w:tcW w:w="0" w:type="auto"/>
          </w:tcPr>
          <w:p w14:paraId="5E8A35D3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73FBA2A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Демонстрирует артистизм, сценическую убедительность, органичность жестов и речи, выразительность в полном соответствии с выбранной ролью.</w:t>
            </w:r>
          </w:p>
        </w:tc>
      </w:tr>
      <w:tr w:rsidR="0047780A" w:rsidRPr="0047780A" w14:paraId="07AA6CC8" w14:textId="77777777" w:rsidTr="00EA2AE2">
        <w:tc>
          <w:tcPr>
            <w:tcW w:w="0" w:type="auto"/>
          </w:tcPr>
          <w:p w14:paraId="3E4AEFE5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BE1FCC1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Присутствуют отдельные проявления выразительности, однако жесты и пластика не всегда естественны и оправданы выбранной ролью. </w:t>
            </w:r>
          </w:p>
        </w:tc>
      </w:tr>
      <w:tr w:rsidR="0047780A" w:rsidRPr="0047780A" w14:paraId="255B9DF5" w14:textId="77777777" w:rsidTr="00EA2AE2">
        <w:tc>
          <w:tcPr>
            <w:tcW w:w="0" w:type="auto"/>
          </w:tcPr>
          <w:p w14:paraId="301BE104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8941E4F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Предпринимает отдельные попытки выразить эмоции, в том числе с помощью жестов и пластики.</w:t>
            </w:r>
          </w:p>
        </w:tc>
      </w:tr>
      <w:tr w:rsidR="0047780A" w:rsidRPr="0047780A" w14:paraId="70D4005E" w14:textId="77777777" w:rsidTr="00EA2AE2">
        <w:tc>
          <w:tcPr>
            <w:tcW w:w="0" w:type="auto"/>
          </w:tcPr>
          <w:p w14:paraId="46C79100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1129466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демонстрирует сопричастности происходящему, пластика и жестикуляция отсутствуют.</w:t>
            </w:r>
          </w:p>
        </w:tc>
      </w:tr>
      <w:tr w:rsidR="0047780A" w:rsidRPr="0047780A" w14:paraId="711674C6" w14:textId="77777777" w:rsidTr="00EA2AE2">
        <w:tc>
          <w:tcPr>
            <w:tcW w:w="0" w:type="auto"/>
          </w:tcPr>
          <w:p w14:paraId="101F04F8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110E6A73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Лексическое оформление речи</w:t>
            </w:r>
          </w:p>
        </w:tc>
      </w:tr>
      <w:tr w:rsidR="0047780A" w:rsidRPr="0047780A" w14:paraId="13B0D346" w14:textId="77777777" w:rsidTr="00EA2AE2">
        <w:tc>
          <w:tcPr>
            <w:tcW w:w="0" w:type="auto"/>
          </w:tcPr>
          <w:p w14:paraId="058AB636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57CE6D9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Владеет широким </w:t>
            </w:r>
            <w:proofErr w:type="spellStart"/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вокабуляром</w:t>
            </w:r>
            <w:proofErr w:type="spellEnd"/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достаточным для решения поставленной задачи, использует его в соответствии с правилами лексической сочетаемости. Выбранный </w:t>
            </w:r>
            <w:proofErr w:type="spellStart"/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</w:t>
            </w:r>
            <w:proofErr w:type="spellEnd"/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соответствует роли.</w:t>
            </w:r>
          </w:p>
        </w:tc>
      </w:tr>
      <w:tr w:rsidR="0047780A" w:rsidRPr="0047780A" w14:paraId="353E0639" w14:textId="77777777" w:rsidTr="00EA2AE2">
        <w:tc>
          <w:tcPr>
            <w:tcW w:w="0" w:type="auto"/>
          </w:tcPr>
          <w:p w14:paraId="01A5E000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38F22FC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Демонстрирует достаточный словарный запас, однако в некоторых случаях испытывает трудности в подборе и правильном использовании лексических единиц, которые не всегда соответствуют выбранной роли.</w:t>
            </w:r>
          </w:p>
        </w:tc>
      </w:tr>
      <w:tr w:rsidR="0047780A" w:rsidRPr="0047780A" w14:paraId="495CB9F4" w14:textId="77777777" w:rsidTr="00EA2AE2">
        <w:tc>
          <w:tcPr>
            <w:tcW w:w="0" w:type="auto"/>
          </w:tcPr>
          <w:p w14:paraId="2781947F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12A932C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Вокабуляр</w:t>
            </w:r>
            <w:proofErr w:type="spellEnd"/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ограничен, в связи с чем задача выполняется лишь частично.</w:t>
            </w:r>
          </w:p>
        </w:tc>
      </w:tr>
      <w:tr w:rsidR="0047780A" w:rsidRPr="0047780A" w14:paraId="197A3C2F" w14:textId="77777777" w:rsidTr="00EA2AE2">
        <w:tc>
          <w:tcPr>
            <w:tcW w:w="0" w:type="auto"/>
          </w:tcPr>
          <w:p w14:paraId="05569D9C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6E92696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Словарный запас недостаточен для выполнения поставленной задачи.</w:t>
            </w:r>
          </w:p>
        </w:tc>
      </w:tr>
      <w:tr w:rsidR="0047780A" w:rsidRPr="0047780A" w14:paraId="7A496536" w14:textId="77777777" w:rsidTr="00EA2AE2">
        <w:tc>
          <w:tcPr>
            <w:tcW w:w="0" w:type="auto"/>
          </w:tcPr>
          <w:p w14:paraId="01639BF0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6561F6E4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Грамматическое оформление речи</w:t>
            </w:r>
          </w:p>
        </w:tc>
      </w:tr>
      <w:tr w:rsidR="0047780A" w:rsidRPr="0047780A" w14:paraId="3DDD910D" w14:textId="77777777" w:rsidTr="00EA2AE2">
        <w:tc>
          <w:tcPr>
            <w:tcW w:w="0" w:type="auto"/>
          </w:tcPr>
          <w:p w14:paraId="6CBCD2DC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2F220B5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Демонстрирует владение разнообразными грамматическими структурами, грамматические ошибки немногочисленны и не препятствуют решению задачи. </w:t>
            </w:r>
          </w:p>
        </w:tc>
      </w:tr>
      <w:tr w:rsidR="0047780A" w:rsidRPr="0047780A" w14:paraId="6BCC4487" w14:textId="77777777" w:rsidTr="00EA2AE2">
        <w:tc>
          <w:tcPr>
            <w:tcW w:w="0" w:type="auto"/>
          </w:tcPr>
          <w:p w14:paraId="78127CA1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84435AE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Грамматические структуры используются адекватно, допущенные ошибки не оказывают сильного негативного воздействия на решение задачи.</w:t>
            </w:r>
          </w:p>
        </w:tc>
      </w:tr>
      <w:tr w:rsidR="0047780A" w:rsidRPr="0047780A" w14:paraId="51929072" w14:textId="77777777" w:rsidTr="00EA2AE2">
        <w:tc>
          <w:tcPr>
            <w:tcW w:w="0" w:type="auto"/>
          </w:tcPr>
          <w:p w14:paraId="166DD3AD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E5E453B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Многочисленные грамматические ошибки частично затрудняют решение задачи. </w:t>
            </w:r>
          </w:p>
        </w:tc>
      </w:tr>
      <w:tr w:rsidR="0047780A" w:rsidRPr="0047780A" w14:paraId="6C476020" w14:textId="77777777" w:rsidTr="00EA2AE2">
        <w:tc>
          <w:tcPr>
            <w:tcW w:w="0" w:type="auto"/>
          </w:tcPr>
          <w:p w14:paraId="7EBC3F1A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16CDB28C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Неправильное использование грамматических структур делает невозможным выполнение поставленной задачи.</w:t>
            </w:r>
          </w:p>
        </w:tc>
      </w:tr>
      <w:tr w:rsidR="0047780A" w:rsidRPr="0047780A" w14:paraId="5E7D7A1B" w14:textId="77777777" w:rsidTr="00EA2AE2">
        <w:tc>
          <w:tcPr>
            <w:tcW w:w="0" w:type="auto"/>
          </w:tcPr>
          <w:p w14:paraId="093F9F78" w14:textId="77777777" w:rsidR="0047780A" w:rsidRPr="0047780A" w:rsidRDefault="0047780A" w:rsidP="0047780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0" w:type="auto"/>
          </w:tcPr>
          <w:p w14:paraId="68D56B2D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Произношение</w:t>
            </w:r>
          </w:p>
        </w:tc>
      </w:tr>
      <w:tr w:rsidR="0047780A" w:rsidRPr="0047780A" w14:paraId="30EE4772" w14:textId="77777777" w:rsidTr="00EA2AE2">
        <w:tc>
          <w:tcPr>
            <w:tcW w:w="0" w:type="auto"/>
          </w:tcPr>
          <w:p w14:paraId="0EC25912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0DFB34C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Соблюдает правильный интонационный рисунок, не допускает грубых фонематических ошибок, произношение соответствует языковой норме.  </w:t>
            </w:r>
          </w:p>
        </w:tc>
      </w:tr>
      <w:tr w:rsidR="0047780A" w:rsidRPr="0047780A" w14:paraId="4303F1F5" w14:textId="77777777" w:rsidTr="00EA2AE2">
        <w:tc>
          <w:tcPr>
            <w:tcW w:w="0" w:type="auto"/>
          </w:tcPr>
          <w:p w14:paraId="4037BC47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53EBDCB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Фонетическое оформление речи в целом адекватно ситуации общения, иногда допускаются фонематические ошибки и неточности в интонационном рисунке.  </w:t>
            </w:r>
          </w:p>
        </w:tc>
      </w:tr>
      <w:tr w:rsidR="0047780A" w:rsidRPr="0047780A" w14:paraId="79B22DA7" w14:textId="77777777" w:rsidTr="00EA2AE2">
        <w:tc>
          <w:tcPr>
            <w:tcW w:w="0" w:type="auto"/>
          </w:tcPr>
          <w:p w14:paraId="09661C59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D5A3BBB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Иногда допускает грубые фонематические ошибки, в интонации и произношении слишком явно проявляется влияние родного языка.  </w:t>
            </w:r>
          </w:p>
        </w:tc>
      </w:tr>
      <w:tr w:rsidR="0047780A" w:rsidRPr="0047780A" w14:paraId="07A2FBD9" w14:textId="77777777" w:rsidTr="00EA2AE2">
        <w:tc>
          <w:tcPr>
            <w:tcW w:w="0" w:type="auto"/>
          </w:tcPr>
          <w:p w14:paraId="438E4CC3" w14:textId="77777777" w:rsidR="0047780A" w:rsidRPr="0047780A" w:rsidRDefault="0047780A" w:rsidP="004778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523C0A9" w14:textId="77777777" w:rsidR="0047780A" w:rsidRPr="0047780A" w:rsidRDefault="0047780A" w:rsidP="004778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778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Неправильное произнесение многих звуков и неадекватный интонационный рисунок препятствуют полноценному общению.  </w:t>
            </w:r>
          </w:p>
        </w:tc>
      </w:tr>
    </w:tbl>
    <w:p w14:paraId="12A46F41" w14:textId="77777777" w:rsidR="0047780A" w:rsidRPr="0047780A" w:rsidRDefault="0047780A" w:rsidP="0047780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94CC5AA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147D550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BCF2DA3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169C4F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C77513A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873DF56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04BA1BD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0888BAD" w14:textId="77777777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347C191" w14:textId="3817938D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477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Максимальное количество баллов за все задания Олимпиады – 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100</w:t>
      </w:r>
    </w:p>
    <w:p w14:paraId="52D9C658" w14:textId="26259A86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Аудирование – </w:t>
      </w:r>
      <w:proofErr w:type="spellStart"/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max</w:t>
      </w:r>
      <w:proofErr w:type="spellEnd"/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7</w:t>
      </w:r>
    </w:p>
    <w:p w14:paraId="079B02AD" w14:textId="5571D32A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Лексико-грамматическое задание – </w:t>
      </w:r>
      <w:proofErr w:type="spellStart"/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max</w:t>
      </w:r>
      <w:proofErr w:type="spellEnd"/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15</w:t>
      </w:r>
    </w:p>
    <w:p w14:paraId="60C25F1E" w14:textId="1B05E6BA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Чтение – 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:lang w:val="it-IT"/>
          <w14:ligatures w14:val="none"/>
        </w:rPr>
        <w:t>max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15</w:t>
      </w:r>
    </w:p>
    <w:p w14:paraId="1BC7EB8D" w14:textId="08A3785A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proofErr w:type="spellStart"/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Лингвострановедение</w:t>
      </w:r>
      <w:proofErr w:type="spellEnd"/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– 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:lang w:val="it-IT"/>
          <w14:ligatures w14:val="none"/>
        </w:rPr>
        <w:t>max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18</w:t>
      </w:r>
    </w:p>
    <w:p w14:paraId="5FA4380B" w14:textId="77777777" w:rsidR="0047780A" w:rsidRP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Письменное задание – 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:lang w:val="it-IT"/>
          <w14:ligatures w14:val="none"/>
        </w:rPr>
        <w:t>max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20</w:t>
      </w:r>
    </w:p>
    <w:p w14:paraId="3A06E433" w14:textId="77777777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Устное задание – 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:lang w:val="it-IT"/>
          <w14:ligatures w14:val="none"/>
        </w:rPr>
        <w:t xml:space="preserve">max 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25</w:t>
      </w:r>
    </w:p>
    <w:p w14:paraId="1C9F606F" w14:textId="77777777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40FA83A" w14:textId="77777777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5E1A1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ВНИМАНИЕ ЧЛЕНОВ ЖЮРИ: </w:t>
      </w:r>
    </w:p>
    <w:p w14:paraId="125CCC2F" w14:textId="5141A3E4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В случае, если в конкретном муниципалитете не проводится устный тур, количество итоговых баллов необходимо привести </w:t>
      </w:r>
      <w:r w:rsidRPr="0047780A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 стобалльную систему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</w:t>
      </w:r>
    </w:p>
    <w:p w14:paraId="4B51D767" w14:textId="29F18F17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Вычисление по формуле: (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A</w:t>
      </w:r>
      <w:r w:rsidRPr="005E1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B</w:t>
      </w:r>
      <w:r w:rsidRPr="005E1A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) *100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баллов, где А – количество первичных баллов участника, В – максимально возможный балл по итогам олимпиады без устной части (75). Полученный после умножения на 100 итоговый балл округляется до десятой.</w:t>
      </w:r>
    </w:p>
    <w:p w14:paraId="1DC15905" w14:textId="77777777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D80DD0D" w14:textId="1DA17729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Пример: участник набрал 55 первичных баллов. Первичный балл делим на 75, получаем 0,7333….. Умножаем на 100 = 73, 333….. . Округляем до десятой = 73,3. Итоговый балл участника будет 73,3</w:t>
      </w:r>
    </w:p>
    <w:p w14:paraId="73ACF318" w14:textId="77777777" w:rsidR="0047780A" w:rsidRDefault="0047780A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58BA5A8F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712AF4B8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16CCFD59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557B754A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0D9145FB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5492B5FB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3EEBECAD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60C63ADE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719B511C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47725B0F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15FDCAAE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15FA8C17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059ECE6A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0E4FDF03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7A0898C6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5DA4DA08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6891FE5B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4A11840F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40113AF6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25D54863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728CCE9C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71CAF4C2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FA36A39" w14:textId="77777777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04BBD8B" w14:textId="1E92531C" w:rsidR="00B573A2" w:rsidRDefault="00B573A2" w:rsidP="0047780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СКРИПТ АУДИОТЕКСТА</w:t>
      </w:r>
    </w:p>
    <w:p w14:paraId="33D2AFF9" w14:textId="77777777" w:rsidR="00B573A2" w:rsidRPr="00B573A2" w:rsidRDefault="00B573A2" w:rsidP="00B573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de-DE"/>
          <w14:ligatures w14:val="none"/>
        </w:rPr>
      </w:pPr>
      <w:r w:rsidRPr="00B573A2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de-DE"/>
          <w14:ligatures w14:val="none"/>
        </w:rPr>
        <w:t>Smartphones</w:t>
      </w:r>
    </w:p>
    <w:p w14:paraId="4249674D" w14:textId="3C37127B" w:rsidR="00B573A2" w:rsidRPr="00B573A2" w:rsidRDefault="00B573A2" w:rsidP="00B57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Unsere Smartphones sind unsere ständigen Begleiter geworden. Sie sind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praktisch, echte Alleskönner und dienen als direkte Verbindung zu unseren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Freunden. Allerdings sind sie auch ganz schöne Zeitfresser, denn oft können wir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die Finger einfach nicht von ihnen lassen. In der letzten Zeit ist der Begriff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„Smombie“ entstanden. Smombies sind Menschen, die so stark durch ihr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Smartphone abgelenkt sind, dass sie ihre Umgebung kaum wahrnehmen.</w:t>
      </w:r>
    </w:p>
    <w:p w14:paraId="0527663E" w14:textId="5C920AA2" w:rsidR="00B573A2" w:rsidRPr="00B573A2" w:rsidRDefault="00B573A2" w:rsidP="00B57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Wissenschaftler der Universität in Bonn haben herausgefunden, dass 17- bis 25-Jährige den Bildschirm ihres Smartphones täglich etwa einhundert Mal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einschalten und insgesamt drei Stunden am Handy hängen. Die meiste Zeit geben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sie für soziale Netzwerke, Apps wie </w:t>
      </w:r>
      <w:proofErr w:type="spellStart"/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Whatsapp</w:t>
      </w:r>
      <w:proofErr w:type="spellEnd"/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, Instagram aus. Am wenigstens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wird dabei das Smartphone zum Telefonieren genutzt. Alle 20 Minute schauen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wir am Tag durchschnittlich auf unser Smartphone.</w:t>
      </w:r>
    </w:p>
    <w:p w14:paraId="41715A13" w14:textId="3A0029C8" w:rsidR="00B573A2" w:rsidRPr="00B573A2" w:rsidRDefault="00B573A2" w:rsidP="00B57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Das Smartphone ist für unser Gehirn wie ein kleiner Spielautomat. Wir hoffen,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dass bei jedem Draufschauen eine Belohnung in Form von Nachrichten kommt.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Glücksgefühle entstehen nicht nur wenn wir eine neue Nachricht entdecken,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sondern auch schon davor. Wir freuen uns schon allein über die Möglichkeit, dass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wir vielleicht eine neue Nachricht bekommen hätten. Von diesen Glücksgefühlen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wollen wir mehr, also nehmen wir unser Smartphone immer wieder in die Hand.</w:t>
      </w:r>
    </w:p>
    <w:p w14:paraId="690BFEFC" w14:textId="5A3BEA5C" w:rsidR="00B573A2" w:rsidRPr="00B573A2" w:rsidRDefault="00B573A2" w:rsidP="00B573A2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</w:pP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Das ständige Schauen auf unsere Smartphones führt dazu, dass wir unseren Alltag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in lauter kurze Abschnitte teilen. Wir unterbrechen die Tätigkeit, mit der wir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grade beschäftigt sind, wie zum Beispiel Hausaufgaben machen, um Nachrichten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oder Facebook zu checken. So können wir keine Konzentration aufbauen. Wenn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wir die Hausaufgaben oder die Arbeit ständig durch den Griff zum Handy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unterbrechen, schaffen und erreichen wir weniger und sind vielleicht unzufrieden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mit uns.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Handyabhängigkeit ist keine Erkrankung, die von Wissenschaftlern offiziell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anerkannt ist. Manche Nutzer reagieren sogar genervt, wenn sie das Handy mal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nicht dabeihaben. Auch wenn wir unsere täglichen Aufgaben oder unsere Familie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und Freunde vernachlässigen und lieber Zeit am Smartphone verbringen, kann das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ein erstes Zeichen für eine Erkrankung sein. Aber erst wenn mehrere solcher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Punkte zusammenkommen, muss man sich tatsächlich Sorgen um sein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Nutzungsverhalten machen. Trotzdem sollte man immer verstehen, welche Rolle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 xml:space="preserve"> </w:t>
      </w:r>
      <w:r w:rsidRPr="00B573A2">
        <w:rPr>
          <w:rFonts w:ascii="Times New Roman" w:eastAsia="Calibri" w:hAnsi="Times New Roman" w:cs="Times New Roman"/>
          <w:kern w:val="0"/>
          <w:sz w:val="28"/>
          <w:szCs w:val="28"/>
          <w:lang w:val="de-DE"/>
          <w14:ligatures w14:val="none"/>
        </w:rPr>
        <w:t>das Smartphone im eigenen Leben spielt.</w:t>
      </w:r>
    </w:p>
    <w:p w14:paraId="6AACE8BA" w14:textId="0C41F419" w:rsidR="00B573A2" w:rsidRPr="00B573A2" w:rsidRDefault="00B573A2" w:rsidP="00B573A2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18"/>
          <w:szCs w:val="18"/>
          <w:lang w:val="de-DE"/>
          <w14:ligatures w14:val="none"/>
        </w:rPr>
      </w:pPr>
      <w:r w:rsidRPr="00B573A2">
        <w:rPr>
          <w:rFonts w:ascii="Times New Roman" w:eastAsia="Calibri" w:hAnsi="Times New Roman" w:cs="Times New Roman"/>
          <w:kern w:val="0"/>
          <w:sz w:val="18"/>
          <w:szCs w:val="18"/>
          <w:lang w:val="de-DE"/>
          <w14:ligatures w14:val="none"/>
        </w:rPr>
        <w:t>kinder.wdr.de/tv/neuneinhalb/mehrwissen/lexikon/s/lexikon-smartphonesucht100.html</w:t>
      </w:r>
    </w:p>
    <w:sectPr w:rsidR="00B573A2" w:rsidRPr="00B57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0EFF" w:usb1="5200FDFF" w:usb2="0A042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68"/>
    <w:rsid w:val="001E3B25"/>
    <w:rsid w:val="003A5FB2"/>
    <w:rsid w:val="0047780A"/>
    <w:rsid w:val="00502F41"/>
    <w:rsid w:val="00556543"/>
    <w:rsid w:val="00614BB9"/>
    <w:rsid w:val="00685D16"/>
    <w:rsid w:val="009904F5"/>
    <w:rsid w:val="009D52B3"/>
    <w:rsid w:val="00A57868"/>
    <w:rsid w:val="00AA3C24"/>
    <w:rsid w:val="00B5120B"/>
    <w:rsid w:val="00B573A2"/>
    <w:rsid w:val="00CC4252"/>
    <w:rsid w:val="00CE02C1"/>
    <w:rsid w:val="00E23A6A"/>
    <w:rsid w:val="00E5653A"/>
    <w:rsid w:val="00EB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3464"/>
  <w15:chartTrackingRefBased/>
  <w15:docId w15:val="{E1369CD2-5D27-40EE-9BA2-59916030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8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8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8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8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8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8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7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7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7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78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78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78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7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78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78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120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55654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39"/>
    <w:rsid w:val="004778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Фешин А.Л.</dc:creator>
  <cp:keywords/>
  <dc:description/>
  <cp:lastModifiedBy>Фешин А.Л.</cp:lastModifiedBy>
  <cp:revision>6</cp:revision>
  <dcterms:created xsi:type="dcterms:W3CDTF">2024-10-07T19:36:00Z</dcterms:created>
  <dcterms:modified xsi:type="dcterms:W3CDTF">2024-10-20T22:19:00Z</dcterms:modified>
</cp:coreProperties>
</file>