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1260" w:rsidRPr="008B2A58" w:rsidRDefault="00091260" w:rsidP="0009126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0404873"/>
      <w:r w:rsidRPr="008B2A58">
        <w:rPr>
          <w:rFonts w:ascii="Times New Roman" w:hAnsi="Times New Roman" w:cs="Times New Roman"/>
          <w:b/>
          <w:sz w:val="28"/>
          <w:szCs w:val="28"/>
        </w:rPr>
        <w:t>ВСЕРОССИЙСКАЯ ОЛИМПИАДА ШКОЛЬНИКОВ</w:t>
      </w:r>
    </w:p>
    <w:p w:rsidR="00091260" w:rsidRPr="008B2A58" w:rsidRDefault="00091260" w:rsidP="0009126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2A58">
        <w:rPr>
          <w:rFonts w:ascii="Times New Roman" w:hAnsi="Times New Roman" w:cs="Times New Roman"/>
          <w:b/>
          <w:sz w:val="28"/>
          <w:szCs w:val="28"/>
        </w:rPr>
        <w:t>ПО ОСНОВАМ БЕЗОПАСНОСТИ И ЗАЩИТ</w:t>
      </w:r>
      <w:r>
        <w:rPr>
          <w:rFonts w:ascii="Times New Roman" w:hAnsi="Times New Roman" w:cs="Times New Roman"/>
          <w:b/>
          <w:sz w:val="28"/>
          <w:szCs w:val="28"/>
        </w:rPr>
        <w:t>Ы</w:t>
      </w:r>
      <w:r w:rsidRPr="008B2A58">
        <w:rPr>
          <w:rFonts w:ascii="Times New Roman" w:hAnsi="Times New Roman" w:cs="Times New Roman"/>
          <w:b/>
          <w:sz w:val="28"/>
          <w:szCs w:val="28"/>
        </w:rPr>
        <w:t xml:space="preserve"> РОДИНЫ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91260" w:rsidRPr="008B2A58" w:rsidRDefault="00091260" w:rsidP="0009126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2A58">
        <w:rPr>
          <w:rFonts w:ascii="Times New Roman" w:hAnsi="Times New Roman" w:cs="Times New Roman"/>
          <w:b/>
          <w:sz w:val="28"/>
          <w:szCs w:val="28"/>
        </w:rPr>
        <w:t>ТЕОРЕТИЧЕСКАЯ ЧАСТЬ</w:t>
      </w:r>
    </w:p>
    <w:bookmarkEnd w:id="0"/>
    <w:p w:rsidR="00091260" w:rsidRDefault="00091260" w:rsidP="0009126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</w:t>
      </w:r>
      <w:r w:rsidRPr="00545FA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КЛАСС</w:t>
      </w:r>
    </w:p>
    <w:p w:rsidR="00091260" w:rsidRDefault="00091260" w:rsidP="0009126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1B95" w:rsidRPr="00EA792C" w:rsidRDefault="003D1B95" w:rsidP="003D1B95">
      <w:pPr>
        <w:rPr>
          <w:rFonts w:ascii="Times New Roman" w:hAnsi="Times New Roman" w:cs="Times New Roman"/>
          <w:b/>
          <w:sz w:val="28"/>
          <w:szCs w:val="28"/>
        </w:rPr>
      </w:pPr>
      <w:r w:rsidRPr="00EA792C">
        <w:rPr>
          <w:rFonts w:ascii="Times New Roman" w:hAnsi="Times New Roman" w:cs="Times New Roman"/>
          <w:b/>
          <w:sz w:val="28"/>
          <w:szCs w:val="28"/>
        </w:rPr>
        <w:t xml:space="preserve">ЗАДАНИЕ 1. </w:t>
      </w:r>
      <w:r w:rsidRPr="00CA0920">
        <w:rPr>
          <w:rFonts w:ascii="Times New Roman" w:hAnsi="Times New Roman" w:cs="Times New Roman"/>
          <w:sz w:val="28"/>
          <w:szCs w:val="28"/>
        </w:rPr>
        <w:t xml:space="preserve">Группа туристов двигалась по направлению строго на </w:t>
      </w:r>
      <w:proofErr w:type="spellStart"/>
      <w:r w:rsidRPr="00CA0920">
        <w:rPr>
          <w:rFonts w:ascii="Times New Roman" w:hAnsi="Times New Roman" w:cs="Times New Roman"/>
          <w:sz w:val="28"/>
          <w:szCs w:val="28"/>
        </w:rPr>
        <w:t>Северо</w:t>
      </w:r>
      <w:proofErr w:type="spellEnd"/>
      <w:r w:rsidRPr="00CA0920">
        <w:rPr>
          <w:rFonts w:ascii="Times New Roman" w:hAnsi="Times New Roman" w:cs="Times New Roman"/>
          <w:sz w:val="28"/>
          <w:szCs w:val="28"/>
        </w:rPr>
        <w:t xml:space="preserve"> –Восток. Преодолев 11,5 км они вышли на асфальтовую дорогу, строго перпендикулярную направления их движения, после чего разделились. Первая часть группы отправилась налево, вторая – направо. Укажите азимуты движения первой и второй группы.</w:t>
      </w:r>
    </w:p>
    <w:p w:rsidR="003D1B95" w:rsidRPr="00EA792C" w:rsidRDefault="00D76917" w:rsidP="003D1B9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 группа – </w:t>
      </w:r>
    </w:p>
    <w:p w:rsidR="003D1B95" w:rsidRDefault="003D1B95" w:rsidP="003D1B95">
      <w:pPr>
        <w:rPr>
          <w:rFonts w:ascii="Times New Roman" w:hAnsi="Times New Roman" w:cs="Times New Roman"/>
          <w:b/>
          <w:sz w:val="28"/>
          <w:szCs w:val="28"/>
        </w:rPr>
      </w:pPr>
      <w:r w:rsidRPr="00EA792C">
        <w:rPr>
          <w:rFonts w:ascii="Times New Roman" w:hAnsi="Times New Roman" w:cs="Times New Roman"/>
          <w:b/>
          <w:sz w:val="28"/>
          <w:szCs w:val="28"/>
        </w:rPr>
        <w:t xml:space="preserve">2 группа </w:t>
      </w:r>
      <w:r>
        <w:rPr>
          <w:rFonts w:ascii="Times New Roman" w:hAnsi="Times New Roman" w:cs="Times New Roman"/>
          <w:b/>
          <w:sz w:val="28"/>
          <w:szCs w:val="28"/>
        </w:rPr>
        <w:t>–</w:t>
      </w:r>
      <w:r w:rsidR="00D7691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D1B95" w:rsidRDefault="003D1B95" w:rsidP="003D1B9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Оценка задания. </w:t>
      </w:r>
      <w:r w:rsidRPr="00EA792C">
        <w:rPr>
          <w:rFonts w:ascii="Times New Roman" w:hAnsi="Times New Roman" w:cs="Times New Roman"/>
          <w:sz w:val="28"/>
          <w:szCs w:val="28"/>
        </w:rPr>
        <w:t>Максимальная оценка</w:t>
      </w:r>
      <w:r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Pr="00EA792C">
        <w:rPr>
          <w:rFonts w:ascii="Times New Roman" w:hAnsi="Times New Roman" w:cs="Times New Roman"/>
          <w:b/>
          <w:i/>
          <w:sz w:val="28"/>
          <w:szCs w:val="28"/>
        </w:rPr>
        <w:t>16 баллов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r w:rsidRPr="00EA792C">
        <w:rPr>
          <w:rFonts w:ascii="Times New Roman" w:hAnsi="Times New Roman" w:cs="Times New Roman"/>
          <w:sz w:val="28"/>
          <w:szCs w:val="28"/>
        </w:rPr>
        <w:t>При этом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D1B95" w:rsidRDefault="003D1B95" w:rsidP="003D1B9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A79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EA792C">
        <w:rPr>
          <w:rFonts w:ascii="Times New Roman" w:hAnsi="Times New Roman" w:cs="Times New Roman"/>
          <w:sz w:val="28"/>
          <w:szCs w:val="28"/>
        </w:rPr>
        <w:t>а каждый правильный ответ начисляется</w:t>
      </w:r>
      <w:r>
        <w:rPr>
          <w:rFonts w:ascii="Times New Roman" w:hAnsi="Times New Roman" w:cs="Times New Roman"/>
          <w:b/>
          <w:sz w:val="28"/>
          <w:szCs w:val="28"/>
        </w:rPr>
        <w:t xml:space="preserve"> 8 баллов;</w:t>
      </w:r>
    </w:p>
    <w:p w:rsidR="003D1B95" w:rsidRDefault="003D1B95" w:rsidP="003D1B95">
      <w:pPr>
        <w:rPr>
          <w:rFonts w:ascii="Times New Roman" w:hAnsi="Times New Roman" w:cs="Times New Roman"/>
          <w:sz w:val="28"/>
          <w:szCs w:val="28"/>
        </w:rPr>
      </w:pPr>
      <w:r w:rsidRPr="00EA792C">
        <w:rPr>
          <w:rFonts w:ascii="Times New Roman" w:hAnsi="Times New Roman" w:cs="Times New Roman"/>
          <w:sz w:val="28"/>
          <w:szCs w:val="28"/>
        </w:rPr>
        <w:t>- при отсутствии правильных ответов баллы не начисляются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D1B95" w:rsidRDefault="003D1B95" w:rsidP="003D1B95">
      <w:pPr>
        <w:rPr>
          <w:rFonts w:ascii="Times New Roman" w:hAnsi="Times New Roman" w:cs="Times New Roman"/>
          <w:b/>
          <w:sz w:val="28"/>
          <w:szCs w:val="28"/>
        </w:rPr>
      </w:pPr>
      <w:r w:rsidRPr="00C73A4D">
        <w:rPr>
          <w:rFonts w:ascii="Times New Roman" w:hAnsi="Times New Roman" w:cs="Times New Roman"/>
          <w:b/>
          <w:sz w:val="28"/>
          <w:szCs w:val="28"/>
        </w:rPr>
        <w:t>Задание 2.1</w:t>
      </w:r>
    </w:p>
    <w:p w:rsidR="003D1B95" w:rsidRDefault="003D1B95" w:rsidP="003D1B9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209925" cy="3779605"/>
            <wp:effectExtent l="0" t="0" r="0" b="0"/>
            <wp:docPr id="3" name="Рисунок 3" descr="C:\Users\MU\Documents\боррелиоз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U\Documents\боррелиоз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3779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2BF4" w:rsidRDefault="009D2BF4" w:rsidP="003D1B9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Рассмотрите фотографию, заполните таблицу.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9D2BF4" w:rsidTr="009D2BF4">
        <w:tc>
          <w:tcPr>
            <w:tcW w:w="4785" w:type="dxa"/>
          </w:tcPr>
          <w:p w:rsidR="009D2BF4" w:rsidRDefault="009D2BF4" w:rsidP="003D1B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Появление подобных пятен является признаком</w:t>
            </w:r>
          </w:p>
        </w:tc>
        <w:tc>
          <w:tcPr>
            <w:tcW w:w="4786" w:type="dxa"/>
          </w:tcPr>
          <w:p w:rsidR="009D2BF4" w:rsidRDefault="009D2BF4" w:rsidP="00D769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2BF4" w:rsidTr="009D2BF4">
        <w:tc>
          <w:tcPr>
            <w:tcW w:w="4785" w:type="dxa"/>
          </w:tcPr>
          <w:p w:rsidR="009D2BF4" w:rsidRDefault="009D2BF4" w:rsidP="003D1B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Данное заболевание на территории Самарской области переносится </w:t>
            </w:r>
            <w:r w:rsidR="008A2B60">
              <w:rPr>
                <w:rFonts w:ascii="Times New Roman" w:hAnsi="Times New Roman" w:cs="Times New Roman"/>
                <w:sz w:val="28"/>
                <w:szCs w:val="28"/>
              </w:rPr>
              <w:t>в основном</w:t>
            </w:r>
          </w:p>
        </w:tc>
        <w:tc>
          <w:tcPr>
            <w:tcW w:w="4786" w:type="dxa"/>
          </w:tcPr>
          <w:p w:rsidR="009D2BF4" w:rsidRPr="009D2BF4" w:rsidRDefault="009D2BF4" w:rsidP="003D1B9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D2BF4" w:rsidTr="009D2BF4">
        <w:tc>
          <w:tcPr>
            <w:tcW w:w="4785" w:type="dxa"/>
          </w:tcPr>
          <w:p w:rsidR="009D2BF4" w:rsidRDefault="008A2B60" w:rsidP="003D1B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Данное инфекционное заболевание без лечения приводит</w:t>
            </w:r>
          </w:p>
        </w:tc>
        <w:tc>
          <w:tcPr>
            <w:tcW w:w="4786" w:type="dxa"/>
          </w:tcPr>
          <w:p w:rsidR="009D2BF4" w:rsidRDefault="009D2BF4" w:rsidP="003D1B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2BF4" w:rsidTr="009D2BF4">
        <w:tc>
          <w:tcPr>
            <w:tcW w:w="4785" w:type="dxa"/>
          </w:tcPr>
          <w:p w:rsidR="009D2BF4" w:rsidRDefault="008A2B60" w:rsidP="003D1B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Чаще всего поражаются </w:t>
            </w:r>
          </w:p>
        </w:tc>
        <w:tc>
          <w:tcPr>
            <w:tcW w:w="4786" w:type="dxa"/>
          </w:tcPr>
          <w:p w:rsidR="009D2BF4" w:rsidRDefault="009D2BF4" w:rsidP="003D1B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2BF4" w:rsidTr="009D2BF4">
        <w:tc>
          <w:tcPr>
            <w:tcW w:w="4785" w:type="dxa"/>
          </w:tcPr>
          <w:p w:rsidR="009D2BF4" w:rsidRDefault="008A2B60" w:rsidP="003D1B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Прививки от данного заболевания </w:t>
            </w:r>
          </w:p>
        </w:tc>
        <w:tc>
          <w:tcPr>
            <w:tcW w:w="4786" w:type="dxa"/>
          </w:tcPr>
          <w:p w:rsidR="009D2BF4" w:rsidRDefault="009D2BF4" w:rsidP="003D1B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76917" w:rsidRDefault="00D76917" w:rsidP="003D1B95">
      <w:pPr>
        <w:rPr>
          <w:rFonts w:ascii="Times New Roman" w:hAnsi="Times New Roman" w:cs="Times New Roman"/>
          <w:sz w:val="28"/>
          <w:szCs w:val="28"/>
        </w:rPr>
      </w:pPr>
    </w:p>
    <w:p w:rsidR="009D2BF4" w:rsidRPr="009D2BF4" w:rsidRDefault="009D2BF4" w:rsidP="003D1B95">
      <w:pPr>
        <w:rPr>
          <w:rFonts w:ascii="Times New Roman" w:hAnsi="Times New Roman" w:cs="Times New Roman"/>
          <w:sz w:val="28"/>
          <w:szCs w:val="28"/>
        </w:rPr>
      </w:pPr>
      <w:r w:rsidRPr="009D2BF4">
        <w:rPr>
          <w:rFonts w:ascii="Times New Roman" w:hAnsi="Times New Roman" w:cs="Times New Roman"/>
          <w:sz w:val="28"/>
          <w:szCs w:val="28"/>
        </w:rPr>
        <w:t xml:space="preserve">На фотографии – место укуса </w:t>
      </w:r>
      <w:r w:rsidR="00D76917">
        <w:rPr>
          <w:rFonts w:ascii="Times New Roman" w:hAnsi="Times New Roman" w:cs="Times New Roman"/>
          <w:i/>
          <w:sz w:val="28"/>
          <w:szCs w:val="28"/>
        </w:rPr>
        <w:t>______________</w:t>
      </w:r>
      <w:r w:rsidR="00D76917">
        <w:rPr>
          <w:rFonts w:ascii="Times New Roman" w:hAnsi="Times New Roman" w:cs="Times New Roman"/>
          <w:b/>
          <w:i/>
          <w:sz w:val="28"/>
          <w:szCs w:val="28"/>
        </w:rPr>
        <w:t>_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r w:rsidRPr="009D2BF4">
        <w:rPr>
          <w:rFonts w:ascii="Times New Roman" w:hAnsi="Times New Roman" w:cs="Times New Roman"/>
          <w:sz w:val="28"/>
          <w:szCs w:val="28"/>
        </w:rPr>
        <w:t xml:space="preserve">Подобные пятна, размером </w:t>
      </w:r>
    </w:p>
    <w:p w:rsidR="003D1B95" w:rsidRDefault="003D1B95" w:rsidP="003D1B9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Оценка задания. </w:t>
      </w:r>
      <w:r w:rsidRPr="00EA792C">
        <w:rPr>
          <w:rFonts w:ascii="Times New Roman" w:hAnsi="Times New Roman" w:cs="Times New Roman"/>
          <w:sz w:val="28"/>
          <w:szCs w:val="28"/>
        </w:rPr>
        <w:t>Максимальная оценка</w:t>
      </w:r>
      <w:r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="00815452">
        <w:rPr>
          <w:rFonts w:ascii="Times New Roman" w:hAnsi="Times New Roman" w:cs="Times New Roman"/>
          <w:b/>
          <w:i/>
          <w:sz w:val="28"/>
          <w:szCs w:val="28"/>
        </w:rPr>
        <w:t>12</w:t>
      </w:r>
      <w:r w:rsidRPr="00EA792C">
        <w:rPr>
          <w:rFonts w:ascii="Times New Roman" w:hAnsi="Times New Roman" w:cs="Times New Roman"/>
          <w:b/>
          <w:i/>
          <w:sz w:val="28"/>
          <w:szCs w:val="28"/>
        </w:rPr>
        <w:t xml:space="preserve"> баллов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r w:rsidRPr="00EA792C">
        <w:rPr>
          <w:rFonts w:ascii="Times New Roman" w:hAnsi="Times New Roman" w:cs="Times New Roman"/>
          <w:sz w:val="28"/>
          <w:szCs w:val="28"/>
        </w:rPr>
        <w:t>При этом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D1B95" w:rsidRDefault="003D1B95" w:rsidP="003D1B9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A79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EA792C">
        <w:rPr>
          <w:rFonts w:ascii="Times New Roman" w:hAnsi="Times New Roman" w:cs="Times New Roman"/>
          <w:sz w:val="28"/>
          <w:szCs w:val="28"/>
        </w:rPr>
        <w:t>а каждый правильный ответ начисляется</w:t>
      </w:r>
      <w:r>
        <w:rPr>
          <w:rFonts w:ascii="Times New Roman" w:hAnsi="Times New Roman" w:cs="Times New Roman"/>
          <w:b/>
          <w:sz w:val="28"/>
          <w:szCs w:val="28"/>
        </w:rPr>
        <w:t xml:space="preserve"> 2 балла;</w:t>
      </w:r>
    </w:p>
    <w:p w:rsidR="003D1B95" w:rsidRDefault="003D1B95" w:rsidP="003D1B95">
      <w:pPr>
        <w:rPr>
          <w:rFonts w:ascii="Times New Roman" w:hAnsi="Times New Roman" w:cs="Times New Roman"/>
          <w:sz w:val="28"/>
          <w:szCs w:val="28"/>
        </w:rPr>
      </w:pPr>
      <w:r w:rsidRPr="00EA792C">
        <w:rPr>
          <w:rFonts w:ascii="Times New Roman" w:hAnsi="Times New Roman" w:cs="Times New Roman"/>
          <w:sz w:val="28"/>
          <w:szCs w:val="28"/>
        </w:rPr>
        <w:t>- при отсутствии правильных ответов баллы не начисляются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013A3" w:rsidRDefault="003D1B95" w:rsidP="0081545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2.2</w:t>
      </w:r>
      <w:r w:rsidR="00815452">
        <w:rPr>
          <w:rFonts w:ascii="Times New Roman" w:hAnsi="Times New Roman" w:cs="Times New Roman"/>
          <w:sz w:val="28"/>
          <w:szCs w:val="28"/>
        </w:rPr>
        <w:t>.</w:t>
      </w:r>
      <w:r w:rsidR="001013A3">
        <w:rPr>
          <w:rFonts w:ascii="Times New Roman" w:hAnsi="Times New Roman" w:cs="Times New Roman"/>
          <w:sz w:val="28"/>
          <w:szCs w:val="28"/>
        </w:rPr>
        <w:t xml:space="preserve"> </w:t>
      </w:r>
      <w:r w:rsidR="001013A3" w:rsidRPr="001013A3">
        <w:rPr>
          <w:rFonts w:ascii="Times New Roman" w:hAnsi="Times New Roman" w:cs="Times New Roman"/>
          <w:b/>
          <w:sz w:val="28"/>
          <w:szCs w:val="28"/>
        </w:rPr>
        <w:t>Вставьте пропущенные слова</w:t>
      </w:r>
      <w:r w:rsidR="001013A3">
        <w:rPr>
          <w:rFonts w:ascii="Times New Roman" w:hAnsi="Times New Roman" w:cs="Times New Roman"/>
          <w:b/>
          <w:sz w:val="28"/>
          <w:szCs w:val="28"/>
        </w:rPr>
        <w:t>.</w:t>
      </w:r>
    </w:p>
    <w:p w:rsidR="008A4E31" w:rsidRPr="001013A3" w:rsidRDefault="00196E4C" w:rsidP="00815452">
      <w:pPr>
        <w:rPr>
          <w:rFonts w:ascii="Times New Roman" w:hAnsi="Times New Roman" w:cs="Times New Roman"/>
          <w:sz w:val="28"/>
          <w:szCs w:val="28"/>
        </w:rPr>
      </w:pPr>
      <w:r w:rsidRPr="001013A3">
        <w:rPr>
          <w:rFonts w:ascii="Times New Roman" w:hAnsi="Times New Roman" w:cs="Times New Roman"/>
          <w:sz w:val="28"/>
          <w:szCs w:val="28"/>
        </w:rPr>
        <w:t>Геморрагическа</w:t>
      </w:r>
      <w:r>
        <w:rPr>
          <w:rFonts w:ascii="Times New Roman" w:hAnsi="Times New Roman" w:cs="Times New Roman"/>
          <w:sz w:val="28"/>
          <w:szCs w:val="28"/>
        </w:rPr>
        <w:t>я</w:t>
      </w:r>
      <w:r w:rsidR="008A4E31" w:rsidRPr="001013A3">
        <w:rPr>
          <w:rFonts w:ascii="Times New Roman" w:hAnsi="Times New Roman" w:cs="Times New Roman"/>
          <w:sz w:val="28"/>
          <w:szCs w:val="28"/>
        </w:rPr>
        <w:t xml:space="preserve"> лихорадка с почечным синдромом (ГЛПС) или </w:t>
      </w:r>
      <w:r w:rsidR="00D76917">
        <w:rPr>
          <w:rFonts w:ascii="Times New Roman" w:hAnsi="Times New Roman" w:cs="Times New Roman"/>
          <w:b/>
          <w:sz w:val="28"/>
          <w:szCs w:val="28"/>
        </w:rPr>
        <w:t>_______________</w:t>
      </w:r>
      <w:r w:rsidR="008A4E31" w:rsidRPr="001013A3">
        <w:rPr>
          <w:rFonts w:ascii="Times New Roman" w:hAnsi="Times New Roman" w:cs="Times New Roman"/>
          <w:sz w:val="28"/>
          <w:szCs w:val="28"/>
        </w:rPr>
        <w:t xml:space="preserve">лихорадка – острое заболевание, основным </w:t>
      </w:r>
      <w:proofErr w:type="gramStart"/>
      <w:r w:rsidR="008A4E31" w:rsidRPr="001013A3">
        <w:rPr>
          <w:rFonts w:ascii="Times New Roman" w:hAnsi="Times New Roman" w:cs="Times New Roman"/>
          <w:sz w:val="28"/>
          <w:szCs w:val="28"/>
        </w:rPr>
        <w:t>переносчиком  которого</w:t>
      </w:r>
      <w:proofErr w:type="gramEnd"/>
      <w:r w:rsidR="008A4E31" w:rsidRPr="001013A3">
        <w:rPr>
          <w:rFonts w:ascii="Times New Roman" w:hAnsi="Times New Roman" w:cs="Times New Roman"/>
          <w:sz w:val="28"/>
          <w:szCs w:val="28"/>
        </w:rPr>
        <w:t xml:space="preserve"> являются дикие </w:t>
      </w:r>
      <w:r w:rsidR="00D76917">
        <w:rPr>
          <w:rFonts w:ascii="Times New Roman" w:hAnsi="Times New Roman" w:cs="Times New Roman"/>
          <w:b/>
          <w:sz w:val="28"/>
          <w:szCs w:val="28"/>
        </w:rPr>
        <w:t>________</w:t>
      </w:r>
      <w:r w:rsidR="008A4E31" w:rsidRPr="001013A3">
        <w:rPr>
          <w:rFonts w:ascii="Times New Roman" w:hAnsi="Times New Roman" w:cs="Times New Roman"/>
          <w:sz w:val="28"/>
          <w:szCs w:val="28"/>
        </w:rPr>
        <w:t>. Основными механизмами передачи заболевания являются:</w:t>
      </w:r>
    </w:p>
    <w:p w:rsidR="008A4E31" w:rsidRPr="001013A3" w:rsidRDefault="008A4E31" w:rsidP="008A4E31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013A3">
        <w:rPr>
          <w:rFonts w:ascii="Times New Roman" w:hAnsi="Times New Roman" w:cs="Times New Roman"/>
          <w:sz w:val="28"/>
          <w:szCs w:val="28"/>
        </w:rPr>
        <w:t>Воздушно-пылевой (</w:t>
      </w:r>
      <w:r w:rsidR="00D76917">
        <w:rPr>
          <w:rFonts w:ascii="Times New Roman" w:hAnsi="Times New Roman" w:cs="Times New Roman"/>
          <w:sz w:val="28"/>
          <w:szCs w:val="28"/>
        </w:rPr>
        <w:t>_____________</w:t>
      </w:r>
      <w:r w:rsidRPr="001013A3">
        <w:rPr>
          <w:rFonts w:ascii="Times New Roman" w:hAnsi="Times New Roman" w:cs="Times New Roman"/>
          <w:sz w:val="28"/>
          <w:szCs w:val="28"/>
        </w:rPr>
        <w:t>)</w:t>
      </w:r>
    </w:p>
    <w:p w:rsidR="008A4E31" w:rsidRPr="001013A3" w:rsidRDefault="008A4E31" w:rsidP="008A4E31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013A3">
        <w:rPr>
          <w:rFonts w:ascii="Times New Roman" w:hAnsi="Times New Roman" w:cs="Times New Roman"/>
          <w:sz w:val="28"/>
          <w:szCs w:val="28"/>
        </w:rPr>
        <w:t>Контактный</w:t>
      </w:r>
      <w:r w:rsidR="00D76917">
        <w:rPr>
          <w:rFonts w:ascii="Times New Roman" w:hAnsi="Times New Roman" w:cs="Times New Roman"/>
          <w:sz w:val="28"/>
          <w:szCs w:val="28"/>
        </w:rPr>
        <w:t xml:space="preserve"> (_____________________</w:t>
      </w:r>
      <w:r w:rsidR="001013A3" w:rsidRPr="001013A3">
        <w:rPr>
          <w:rFonts w:ascii="Times New Roman" w:hAnsi="Times New Roman" w:cs="Times New Roman"/>
          <w:sz w:val="28"/>
          <w:szCs w:val="28"/>
        </w:rPr>
        <w:t>)</w:t>
      </w:r>
      <w:r w:rsidR="00D76917">
        <w:rPr>
          <w:rFonts w:ascii="Times New Roman" w:hAnsi="Times New Roman" w:cs="Times New Roman"/>
          <w:sz w:val="28"/>
          <w:szCs w:val="28"/>
        </w:rPr>
        <w:t>;</w:t>
      </w:r>
    </w:p>
    <w:p w:rsidR="00D76917" w:rsidRDefault="008A4E31" w:rsidP="008A4E31">
      <w:pPr>
        <w:pStyle w:val="a7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D76917">
        <w:rPr>
          <w:rFonts w:ascii="Times New Roman" w:hAnsi="Times New Roman" w:cs="Times New Roman"/>
          <w:sz w:val="28"/>
          <w:szCs w:val="28"/>
        </w:rPr>
        <w:t>Через</w:t>
      </w:r>
      <w:r w:rsidR="00D76917" w:rsidRPr="00D76917">
        <w:rPr>
          <w:rFonts w:ascii="Times New Roman" w:hAnsi="Times New Roman" w:cs="Times New Roman"/>
          <w:b/>
          <w:sz w:val="28"/>
          <w:szCs w:val="28"/>
        </w:rPr>
        <w:t>___________</w:t>
      </w:r>
      <w:r w:rsidRPr="00D76917">
        <w:rPr>
          <w:rFonts w:ascii="Times New Roman" w:hAnsi="Times New Roman" w:cs="Times New Roman"/>
          <w:sz w:val="28"/>
          <w:szCs w:val="28"/>
        </w:rPr>
        <w:t>, имевшие контакт с грызуном</w:t>
      </w:r>
      <w:r w:rsidR="001013A3" w:rsidRPr="00D76917">
        <w:rPr>
          <w:rFonts w:ascii="Times New Roman" w:hAnsi="Times New Roman" w:cs="Times New Roman"/>
          <w:sz w:val="28"/>
          <w:szCs w:val="28"/>
        </w:rPr>
        <w:t xml:space="preserve"> и не прошедшие </w:t>
      </w:r>
      <w:r w:rsidR="00D76917">
        <w:rPr>
          <w:rFonts w:ascii="Times New Roman" w:hAnsi="Times New Roman" w:cs="Times New Roman"/>
          <w:b/>
          <w:sz w:val="28"/>
          <w:szCs w:val="28"/>
        </w:rPr>
        <w:t>____________;</w:t>
      </w:r>
    </w:p>
    <w:p w:rsidR="00D76917" w:rsidRDefault="008A4E31" w:rsidP="001013A3">
      <w:pPr>
        <w:pStyle w:val="a7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D76917">
        <w:rPr>
          <w:rFonts w:ascii="Times New Roman" w:hAnsi="Times New Roman" w:cs="Times New Roman"/>
          <w:sz w:val="28"/>
          <w:szCs w:val="28"/>
        </w:rPr>
        <w:t xml:space="preserve">При употреблении неочищенной </w:t>
      </w:r>
      <w:r w:rsidR="00D76917">
        <w:rPr>
          <w:rFonts w:ascii="Times New Roman" w:hAnsi="Times New Roman" w:cs="Times New Roman"/>
          <w:b/>
          <w:sz w:val="28"/>
          <w:szCs w:val="28"/>
        </w:rPr>
        <w:t>____________;</w:t>
      </w:r>
    </w:p>
    <w:p w:rsidR="001013A3" w:rsidRPr="00D76917" w:rsidRDefault="001013A3" w:rsidP="001013A3">
      <w:pPr>
        <w:pStyle w:val="a7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D76917">
        <w:rPr>
          <w:rFonts w:ascii="Times New Roman" w:hAnsi="Times New Roman" w:cs="Times New Roman"/>
          <w:sz w:val="28"/>
          <w:szCs w:val="28"/>
        </w:rPr>
        <w:t xml:space="preserve">Прививки от данного заболевания </w:t>
      </w:r>
      <w:r w:rsidR="00D76917">
        <w:rPr>
          <w:rFonts w:ascii="Times New Roman" w:hAnsi="Times New Roman" w:cs="Times New Roman"/>
          <w:b/>
          <w:sz w:val="28"/>
          <w:szCs w:val="28"/>
        </w:rPr>
        <w:t>___________</w:t>
      </w:r>
      <w:r w:rsidRPr="00D76917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1013A3" w:rsidRDefault="001013A3" w:rsidP="001013A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Оценка задания. </w:t>
      </w:r>
      <w:r w:rsidRPr="00EA792C">
        <w:rPr>
          <w:rFonts w:ascii="Times New Roman" w:hAnsi="Times New Roman" w:cs="Times New Roman"/>
          <w:sz w:val="28"/>
          <w:szCs w:val="28"/>
        </w:rPr>
        <w:t>Максимальная оценка</w:t>
      </w:r>
      <w:r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="00B82651">
        <w:rPr>
          <w:rFonts w:ascii="Times New Roman" w:hAnsi="Times New Roman" w:cs="Times New Roman"/>
          <w:b/>
          <w:i/>
          <w:sz w:val="28"/>
          <w:szCs w:val="28"/>
        </w:rPr>
        <w:t>8</w:t>
      </w:r>
      <w:r w:rsidRPr="00EA792C">
        <w:rPr>
          <w:rFonts w:ascii="Times New Roman" w:hAnsi="Times New Roman" w:cs="Times New Roman"/>
          <w:b/>
          <w:i/>
          <w:sz w:val="28"/>
          <w:szCs w:val="28"/>
        </w:rPr>
        <w:t xml:space="preserve"> баллов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r w:rsidRPr="00EA792C">
        <w:rPr>
          <w:rFonts w:ascii="Times New Roman" w:hAnsi="Times New Roman" w:cs="Times New Roman"/>
          <w:sz w:val="28"/>
          <w:szCs w:val="28"/>
        </w:rPr>
        <w:t>При этом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013A3" w:rsidRDefault="001013A3" w:rsidP="001013A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A79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EA792C">
        <w:rPr>
          <w:rFonts w:ascii="Times New Roman" w:hAnsi="Times New Roman" w:cs="Times New Roman"/>
          <w:sz w:val="28"/>
          <w:szCs w:val="28"/>
        </w:rPr>
        <w:t>а каждый правильный ответ начисляется</w:t>
      </w:r>
      <w:r w:rsidR="00B82651">
        <w:rPr>
          <w:rFonts w:ascii="Times New Roman" w:hAnsi="Times New Roman" w:cs="Times New Roman"/>
          <w:b/>
          <w:sz w:val="28"/>
          <w:szCs w:val="28"/>
        </w:rPr>
        <w:t xml:space="preserve"> 1 балл</w:t>
      </w:r>
      <w:r>
        <w:rPr>
          <w:rFonts w:ascii="Times New Roman" w:hAnsi="Times New Roman" w:cs="Times New Roman"/>
          <w:b/>
          <w:sz w:val="28"/>
          <w:szCs w:val="28"/>
        </w:rPr>
        <w:t>;</w:t>
      </w:r>
    </w:p>
    <w:p w:rsidR="001013A3" w:rsidRDefault="001013A3" w:rsidP="001013A3">
      <w:pPr>
        <w:rPr>
          <w:rFonts w:ascii="Times New Roman" w:hAnsi="Times New Roman" w:cs="Times New Roman"/>
          <w:sz w:val="28"/>
          <w:szCs w:val="28"/>
        </w:rPr>
      </w:pPr>
      <w:r w:rsidRPr="00EA792C">
        <w:rPr>
          <w:rFonts w:ascii="Times New Roman" w:hAnsi="Times New Roman" w:cs="Times New Roman"/>
          <w:sz w:val="28"/>
          <w:szCs w:val="28"/>
        </w:rPr>
        <w:t>- при отсутствии правильных ответов баллы не начисляются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013A3" w:rsidRPr="001013A3" w:rsidRDefault="001013A3" w:rsidP="001013A3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b/>
          <w:color w:val="181D21"/>
          <w:sz w:val="28"/>
          <w:szCs w:val="28"/>
          <w:lang w:eastAsia="ru-RU"/>
        </w:rPr>
      </w:pPr>
    </w:p>
    <w:p w:rsidR="001013A3" w:rsidRPr="001013A3" w:rsidRDefault="001013A3" w:rsidP="001013A3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181D21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2.3.В качестве профилактики данного заболевания (ГЛПС) применяют:</w:t>
      </w:r>
      <w:r w:rsidRPr="001013A3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 </w:t>
      </w:r>
    </w:p>
    <w:p w:rsidR="001013A3" w:rsidRPr="001013A3" w:rsidRDefault="00D76917" w:rsidP="00196E4C">
      <w:p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181D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D21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color w:val="181D21"/>
          <w:sz w:val="28"/>
          <w:szCs w:val="28"/>
          <w:lang w:eastAsia="ru-RU"/>
        </w:rPr>
        <w:lastRenderedPageBreak/>
        <w:t>_____________________________________________________________________________________________________________________________________________________________________________________________________</w:t>
      </w:r>
      <w:r w:rsidR="00196E4C">
        <w:rPr>
          <w:rFonts w:ascii="Times New Roman" w:eastAsia="Times New Roman" w:hAnsi="Times New Roman" w:cs="Times New Roman"/>
          <w:color w:val="181D21"/>
          <w:sz w:val="28"/>
          <w:szCs w:val="28"/>
          <w:lang w:eastAsia="ru-RU"/>
        </w:rPr>
        <w:t>_</w:t>
      </w:r>
      <w:r>
        <w:rPr>
          <w:rFonts w:ascii="Times New Roman" w:eastAsia="Times New Roman" w:hAnsi="Times New Roman" w:cs="Times New Roman"/>
          <w:color w:val="181D21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</w:t>
      </w:r>
      <w:r w:rsidR="00196E4C">
        <w:rPr>
          <w:rFonts w:ascii="Times New Roman" w:eastAsia="Times New Roman" w:hAnsi="Times New Roman" w:cs="Times New Roman"/>
          <w:color w:val="181D21"/>
          <w:sz w:val="28"/>
          <w:szCs w:val="28"/>
          <w:lang w:eastAsia="ru-RU"/>
        </w:rPr>
        <w:t>__________________________________________________________________</w:t>
      </w:r>
    </w:p>
    <w:p w:rsidR="001013A3" w:rsidRPr="001013A3" w:rsidRDefault="001013A3" w:rsidP="001013A3">
      <w:pPr>
        <w:pStyle w:val="a7"/>
        <w:rPr>
          <w:rFonts w:ascii="Times New Roman" w:hAnsi="Times New Roman" w:cs="Times New Roman"/>
          <w:sz w:val="28"/>
          <w:szCs w:val="28"/>
        </w:rPr>
      </w:pPr>
      <w:r w:rsidRPr="001013A3">
        <w:rPr>
          <w:rFonts w:ascii="Times New Roman" w:hAnsi="Times New Roman" w:cs="Times New Roman"/>
          <w:b/>
          <w:sz w:val="28"/>
          <w:szCs w:val="28"/>
        </w:rPr>
        <w:t>Оценка з</w:t>
      </w:r>
      <w:r>
        <w:rPr>
          <w:rFonts w:ascii="Times New Roman" w:hAnsi="Times New Roman" w:cs="Times New Roman"/>
          <w:b/>
          <w:sz w:val="28"/>
          <w:szCs w:val="28"/>
        </w:rPr>
        <w:t xml:space="preserve">адания. </w:t>
      </w:r>
      <w:r w:rsidRPr="001013A3">
        <w:rPr>
          <w:rFonts w:ascii="Times New Roman" w:hAnsi="Times New Roman" w:cs="Times New Roman"/>
          <w:sz w:val="28"/>
          <w:szCs w:val="28"/>
        </w:rPr>
        <w:t>Максимальная оценка</w:t>
      </w:r>
      <w:r>
        <w:rPr>
          <w:rFonts w:ascii="Times New Roman" w:hAnsi="Times New Roman" w:cs="Times New Roman"/>
          <w:b/>
          <w:sz w:val="28"/>
          <w:szCs w:val="28"/>
        </w:rPr>
        <w:t xml:space="preserve"> – 20 </w:t>
      </w:r>
      <w:r w:rsidRPr="001013A3">
        <w:rPr>
          <w:rFonts w:ascii="Times New Roman" w:hAnsi="Times New Roman" w:cs="Times New Roman"/>
          <w:b/>
          <w:sz w:val="28"/>
          <w:szCs w:val="28"/>
        </w:rPr>
        <w:t xml:space="preserve"> баллов. </w:t>
      </w:r>
      <w:r w:rsidRPr="001013A3">
        <w:rPr>
          <w:rFonts w:ascii="Times New Roman" w:hAnsi="Times New Roman" w:cs="Times New Roman"/>
          <w:sz w:val="28"/>
          <w:szCs w:val="28"/>
        </w:rPr>
        <w:t>При этом:</w:t>
      </w:r>
    </w:p>
    <w:p w:rsidR="001013A3" w:rsidRPr="001013A3" w:rsidRDefault="001013A3" w:rsidP="001013A3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1013A3">
        <w:rPr>
          <w:rFonts w:ascii="Times New Roman" w:hAnsi="Times New Roman" w:cs="Times New Roman"/>
          <w:sz w:val="28"/>
          <w:szCs w:val="28"/>
        </w:rPr>
        <w:t xml:space="preserve">-  за каждый правильный </w:t>
      </w:r>
      <w:r>
        <w:rPr>
          <w:rFonts w:ascii="Times New Roman" w:hAnsi="Times New Roman" w:cs="Times New Roman"/>
          <w:sz w:val="28"/>
          <w:szCs w:val="28"/>
        </w:rPr>
        <w:t xml:space="preserve">(или аналогичный правильному) </w:t>
      </w:r>
      <w:r w:rsidRPr="001013A3">
        <w:rPr>
          <w:rFonts w:ascii="Times New Roman" w:hAnsi="Times New Roman" w:cs="Times New Roman"/>
          <w:sz w:val="28"/>
          <w:szCs w:val="28"/>
        </w:rPr>
        <w:t>ответ начисляется</w:t>
      </w:r>
      <w:r w:rsidRPr="001013A3">
        <w:rPr>
          <w:rFonts w:ascii="Times New Roman" w:hAnsi="Times New Roman" w:cs="Times New Roman"/>
          <w:b/>
          <w:sz w:val="28"/>
          <w:szCs w:val="28"/>
        </w:rPr>
        <w:t xml:space="preserve"> 2 балла;</w:t>
      </w:r>
    </w:p>
    <w:p w:rsidR="008A4E31" w:rsidRPr="001013A3" w:rsidRDefault="001013A3" w:rsidP="001013A3">
      <w:pPr>
        <w:pStyle w:val="a7"/>
        <w:rPr>
          <w:rFonts w:ascii="Times New Roman" w:hAnsi="Times New Roman" w:cs="Times New Roman"/>
          <w:sz w:val="28"/>
          <w:szCs w:val="28"/>
        </w:rPr>
      </w:pPr>
      <w:r w:rsidRPr="001013A3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1013A3">
        <w:rPr>
          <w:rFonts w:ascii="Times New Roman" w:hAnsi="Times New Roman" w:cs="Times New Roman"/>
          <w:sz w:val="28"/>
          <w:szCs w:val="28"/>
        </w:rPr>
        <w:t>при отсутствии правильных ответов баллы не начисляются.</w:t>
      </w:r>
    </w:p>
    <w:p w:rsidR="003D1B95" w:rsidRPr="000C3928" w:rsidRDefault="003D1B95" w:rsidP="003D1B9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Задание 3. </w:t>
      </w:r>
      <w:r w:rsidRPr="000C3928">
        <w:rPr>
          <w:rFonts w:ascii="Times New Roman" w:hAnsi="Times New Roman" w:cs="Times New Roman"/>
          <w:b/>
          <w:sz w:val="28"/>
          <w:szCs w:val="28"/>
        </w:rPr>
        <w:t>Соблюдение правил личной безопасности и обеспечение безопасных условий для оказания первой помощи (возможные факторы риска, их устранение)</w:t>
      </w:r>
      <w:r w:rsidRPr="00AF21FF">
        <w:rPr>
          <w:rFonts w:ascii="Times New Roman" w:hAnsi="Times New Roman" w:cs="Times New Roman"/>
          <w:sz w:val="28"/>
          <w:szCs w:val="28"/>
        </w:rPr>
        <w:t xml:space="preserve"> Перед началом действий на месте происшествия следует обеспечить безопасные условия для оказания первой помощи. При этом необходимо помнить, что может угрожать участнику оказания первой помощи, пострадавшему и очевидцам происшествия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0C3928">
        <w:rPr>
          <w:rFonts w:ascii="Times New Roman" w:hAnsi="Times New Roman" w:cs="Times New Roman"/>
          <w:b/>
          <w:sz w:val="28"/>
          <w:szCs w:val="28"/>
        </w:rPr>
        <w:t>Согласно Универсальному алгоритму первой помощи</w:t>
      </w:r>
      <w:r w:rsidR="00196E4C">
        <w:rPr>
          <w:rFonts w:ascii="Times New Roman" w:hAnsi="Times New Roman" w:cs="Times New Roman"/>
          <w:b/>
          <w:sz w:val="28"/>
          <w:szCs w:val="28"/>
        </w:rPr>
        <w:t>, вступившего в силу 01.09.2024.</w:t>
      </w:r>
      <w:r w:rsidRPr="000C3928">
        <w:rPr>
          <w:rFonts w:ascii="Times New Roman" w:hAnsi="Times New Roman" w:cs="Times New Roman"/>
          <w:b/>
          <w:sz w:val="28"/>
          <w:szCs w:val="28"/>
        </w:rPr>
        <w:t xml:space="preserve">): </w:t>
      </w:r>
    </w:p>
    <w:p w:rsidR="00D76917" w:rsidRDefault="00D76917" w:rsidP="00196E4C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D1B95" w:rsidRDefault="003D1B95" w:rsidP="003D1B95">
      <w:pPr>
        <w:rPr>
          <w:rFonts w:ascii="Times New Roman" w:hAnsi="Times New Roman" w:cs="Times New Roman"/>
          <w:sz w:val="28"/>
          <w:szCs w:val="28"/>
        </w:rPr>
      </w:pPr>
      <w:r w:rsidRPr="00CA0920">
        <w:rPr>
          <w:rFonts w:ascii="Times New Roman" w:hAnsi="Times New Roman" w:cs="Times New Roman"/>
          <w:b/>
          <w:sz w:val="28"/>
          <w:szCs w:val="28"/>
        </w:rPr>
        <w:t xml:space="preserve">Оценка задания. </w:t>
      </w:r>
      <w:r w:rsidRPr="00385DD5">
        <w:rPr>
          <w:rFonts w:ascii="Times New Roman" w:hAnsi="Times New Roman" w:cs="Times New Roman"/>
          <w:sz w:val="28"/>
          <w:szCs w:val="28"/>
        </w:rPr>
        <w:t>Максимальная оценка</w:t>
      </w:r>
      <w:r w:rsidRPr="00385DD5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Pr="00385DD5">
        <w:rPr>
          <w:rFonts w:ascii="Times New Roman" w:hAnsi="Times New Roman" w:cs="Times New Roman"/>
          <w:b/>
          <w:i/>
          <w:sz w:val="28"/>
          <w:szCs w:val="28"/>
        </w:rPr>
        <w:t>14 баллов</w:t>
      </w:r>
      <w:bookmarkStart w:id="1" w:name="_GoBack"/>
      <w:bookmarkEnd w:id="1"/>
      <w:r w:rsidRPr="00CA0920">
        <w:rPr>
          <w:rFonts w:ascii="Times New Roman" w:hAnsi="Times New Roman" w:cs="Times New Roman"/>
          <w:b/>
          <w:i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При этом:</w:t>
      </w:r>
    </w:p>
    <w:p w:rsidR="003D1B95" w:rsidRDefault="003D1B95" w:rsidP="003D1B9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за каждый верно (или аналогичный верному) указанный фактор начисляется 2 балла;</w:t>
      </w:r>
    </w:p>
    <w:p w:rsidR="003D1B95" w:rsidRDefault="003D1B95" w:rsidP="003D1B9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A792C">
        <w:rPr>
          <w:rFonts w:ascii="Times New Roman" w:hAnsi="Times New Roman" w:cs="Times New Roman"/>
          <w:sz w:val="28"/>
          <w:szCs w:val="28"/>
        </w:rPr>
        <w:t>при отсутствии правильных ответов баллы не начисляются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72E02" w:rsidRDefault="00F72E02" w:rsidP="001013A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</w:t>
      </w:r>
      <w:r w:rsidR="00B82651">
        <w:rPr>
          <w:rFonts w:ascii="Times New Roman" w:hAnsi="Times New Roman" w:cs="Times New Roman"/>
          <w:b/>
          <w:sz w:val="28"/>
          <w:szCs w:val="28"/>
        </w:rPr>
        <w:t xml:space="preserve"> 4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72E02">
        <w:rPr>
          <w:rFonts w:ascii="Times New Roman" w:hAnsi="Times New Roman" w:cs="Times New Roman"/>
          <w:b/>
          <w:sz w:val="28"/>
          <w:szCs w:val="28"/>
        </w:rPr>
        <w:t xml:space="preserve">.  Оказавшись на месте происшествия </w:t>
      </w:r>
      <w:r>
        <w:rPr>
          <w:rFonts w:ascii="Times New Roman" w:hAnsi="Times New Roman" w:cs="Times New Roman"/>
          <w:b/>
          <w:sz w:val="28"/>
          <w:szCs w:val="28"/>
        </w:rPr>
        <w:t>вы обнаружили пострадавшего и приступили к оказанию первой помощи согласно Универсального алгоритма оказания первой помощи, вступившего в силу 01.09.2024. Определите порядок действий, очерёдность действий внесите в таблицу.</w:t>
      </w:r>
    </w:p>
    <w:p w:rsidR="00F72E02" w:rsidRPr="006A18EA" w:rsidRDefault="001B2D83" w:rsidP="006A18EA">
      <w:pPr>
        <w:jc w:val="both"/>
        <w:rPr>
          <w:rFonts w:ascii="Times New Roman" w:hAnsi="Times New Roman" w:cs="Times New Roman"/>
          <w:sz w:val="28"/>
          <w:szCs w:val="28"/>
        </w:rPr>
      </w:pPr>
      <w:r w:rsidRPr="006A18EA">
        <w:rPr>
          <w:rFonts w:ascii="Times New Roman" w:hAnsi="Times New Roman" w:cs="Times New Roman"/>
          <w:b/>
          <w:sz w:val="28"/>
          <w:szCs w:val="28"/>
        </w:rPr>
        <w:t>А</w:t>
      </w:r>
      <w:r w:rsidRPr="006A18EA">
        <w:rPr>
          <w:rFonts w:ascii="Times New Roman" w:hAnsi="Times New Roman" w:cs="Times New Roman"/>
          <w:sz w:val="28"/>
          <w:szCs w:val="28"/>
        </w:rPr>
        <w:t xml:space="preserve">. </w:t>
      </w:r>
      <w:r w:rsidR="00F72E02" w:rsidRPr="006A18EA">
        <w:rPr>
          <w:rFonts w:ascii="Times New Roman" w:hAnsi="Times New Roman" w:cs="Times New Roman"/>
          <w:sz w:val="28"/>
          <w:szCs w:val="28"/>
        </w:rPr>
        <w:t>Определение признаков жизни (сознания и дыхания);</w:t>
      </w:r>
    </w:p>
    <w:p w:rsidR="00F72E02" w:rsidRPr="006A18EA" w:rsidRDefault="001B2D83" w:rsidP="006A18EA">
      <w:pPr>
        <w:rPr>
          <w:rFonts w:ascii="Times New Roman" w:hAnsi="Times New Roman" w:cs="Times New Roman"/>
          <w:sz w:val="28"/>
          <w:szCs w:val="28"/>
        </w:rPr>
      </w:pPr>
      <w:r w:rsidRPr="006A18EA">
        <w:rPr>
          <w:rFonts w:ascii="Times New Roman" w:hAnsi="Times New Roman" w:cs="Times New Roman"/>
          <w:b/>
          <w:sz w:val="28"/>
          <w:szCs w:val="28"/>
        </w:rPr>
        <w:t>Б.</w:t>
      </w:r>
      <w:r w:rsidRPr="006A18EA">
        <w:rPr>
          <w:rFonts w:ascii="Times New Roman" w:hAnsi="Times New Roman" w:cs="Times New Roman"/>
          <w:sz w:val="28"/>
          <w:szCs w:val="28"/>
        </w:rPr>
        <w:t xml:space="preserve"> </w:t>
      </w:r>
      <w:r w:rsidR="00F72E02" w:rsidRPr="006A18EA">
        <w:rPr>
          <w:rFonts w:ascii="Times New Roman" w:hAnsi="Times New Roman" w:cs="Times New Roman"/>
          <w:sz w:val="28"/>
          <w:szCs w:val="28"/>
        </w:rPr>
        <w:t>Проведение подробного осмотра, и опроса пострадавшего для выявления состояний, угрожающих его жизни и здоровью;</w:t>
      </w:r>
    </w:p>
    <w:p w:rsidR="00F72E02" w:rsidRPr="006A18EA" w:rsidRDefault="001B2D83" w:rsidP="006A18EA">
      <w:pPr>
        <w:rPr>
          <w:rFonts w:ascii="Times New Roman" w:hAnsi="Times New Roman" w:cs="Times New Roman"/>
          <w:sz w:val="28"/>
          <w:szCs w:val="28"/>
        </w:rPr>
      </w:pPr>
      <w:r w:rsidRPr="006A18EA">
        <w:rPr>
          <w:rFonts w:ascii="Times New Roman" w:hAnsi="Times New Roman" w:cs="Times New Roman"/>
          <w:b/>
          <w:sz w:val="28"/>
          <w:szCs w:val="28"/>
        </w:rPr>
        <w:t>В</w:t>
      </w:r>
      <w:r w:rsidRPr="006A18EA">
        <w:rPr>
          <w:rFonts w:ascii="Times New Roman" w:hAnsi="Times New Roman" w:cs="Times New Roman"/>
          <w:sz w:val="28"/>
          <w:szCs w:val="28"/>
        </w:rPr>
        <w:t xml:space="preserve">. </w:t>
      </w:r>
      <w:r w:rsidR="00F72E02" w:rsidRPr="006A18EA">
        <w:rPr>
          <w:rFonts w:ascii="Times New Roman" w:hAnsi="Times New Roman" w:cs="Times New Roman"/>
          <w:sz w:val="28"/>
          <w:szCs w:val="28"/>
        </w:rPr>
        <w:t>Устранение угрожающих факторов и обеспечение условий для оказания первой помощи;</w:t>
      </w:r>
    </w:p>
    <w:p w:rsidR="00F72E02" w:rsidRPr="006A18EA" w:rsidRDefault="001B2D83" w:rsidP="006A18EA">
      <w:pPr>
        <w:rPr>
          <w:rFonts w:ascii="Times New Roman" w:hAnsi="Times New Roman" w:cs="Times New Roman"/>
          <w:sz w:val="28"/>
          <w:szCs w:val="28"/>
        </w:rPr>
      </w:pPr>
      <w:r w:rsidRPr="006A18EA">
        <w:rPr>
          <w:rFonts w:ascii="Times New Roman" w:hAnsi="Times New Roman" w:cs="Times New Roman"/>
          <w:b/>
          <w:sz w:val="28"/>
          <w:szCs w:val="28"/>
        </w:rPr>
        <w:t>Г.</w:t>
      </w:r>
      <w:r w:rsidRPr="006A18EA">
        <w:rPr>
          <w:rFonts w:ascii="Times New Roman" w:hAnsi="Times New Roman" w:cs="Times New Roman"/>
          <w:sz w:val="28"/>
          <w:szCs w:val="28"/>
        </w:rPr>
        <w:t xml:space="preserve"> </w:t>
      </w:r>
      <w:r w:rsidR="00F72E02" w:rsidRPr="006A18EA">
        <w:rPr>
          <w:rFonts w:ascii="Times New Roman" w:hAnsi="Times New Roman" w:cs="Times New Roman"/>
          <w:sz w:val="28"/>
          <w:szCs w:val="28"/>
        </w:rPr>
        <w:t>Вызов скорой медицинской помощи и проведение сердечно-лёго</w:t>
      </w:r>
      <w:r w:rsidR="00B82651">
        <w:rPr>
          <w:rFonts w:ascii="Times New Roman" w:hAnsi="Times New Roman" w:cs="Times New Roman"/>
          <w:sz w:val="28"/>
          <w:szCs w:val="28"/>
        </w:rPr>
        <w:t>ч</w:t>
      </w:r>
      <w:r w:rsidR="00F72E02" w:rsidRPr="006A18EA">
        <w:rPr>
          <w:rFonts w:ascii="Times New Roman" w:hAnsi="Times New Roman" w:cs="Times New Roman"/>
          <w:sz w:val="28"/>
          <w:szCs w:val="28"/>
        </w:rPr>
        <w:t>ной реанимации (при отсутствии сознания и дыхания);</w:t>
      </w:r>
    </w:p>
    <w:p w:rsidR="00F72E02" w:rsidRPr="006A18EA" w:rsidRDefault="001B2D83" w:rsidP="006A18EA">
      <w:pPr>
        <w:rPr>
          <w:rFonts w:ascii="Times New Roman" w:hAnsi="Times New Roman" w:cs="Times New Roman"/>
          <w:sz w:val="28"/>
          <w:szCs w:val="28"/>
        </w:rPr>
      </w:pPr>
      <w:r w:rsidRPr="006A18EA">
        <w:rPr>
          <w:rFonts w:ascii="Times New Roman" w:hAnsi="Times New Roman" w:cs="Times New Roman"/>
          <w:b/>
          <w:sz w:val="28"/>
          <w:szCs w:val="28"/>
        </w:rPr>
        <w:t>Д.</w:t>
      </w:r>
      <w:r w:rsidRPr="006A18EA">
        <w:rPr>
          <w:rFonts w:ascii="Times New Roman" w:hAnsi="Times New Roman" w:cs="Times New Roman"/>
          <w:sz w:val="28"/>
          <w:szCs w:val="28"/>
        </w:rPr>
        <w:t xml:space="preserve"> </w:t>
      </w:r>
      <w:r w:rsidR="00F72E02" w:rsidRPr="006A18EA">
        <w:rPr>
          <w:rFonts w:ascii="Times New Roman" w:hAnsi="Times New Roman" w:cs="Times New Roman"/>
          <w:sz w:val="28"/>
          <w:szCs w:val="28"/>
        </w:rPr>
        <w:t>Обзорный осмотр на продолжающееся кровотечение и его временная остановка (при его наличии);</w:t>
      </w:r>
    </w:p>
    <w:p w:rsidR="00F72E02" w:rsidRPr="006A18EA" w:rsidRDefault="006A18EA" w:rsidP="006A18EA">
      <w:pPr>
        <w:rPr>
          <w:rFonts w:ascii="Times New Roman" w:hAnsi="Times New Roman" w:cs="Times New Roman"/>
          <w:sz w:val="28"/>
          <w:szCs w:val="28"/>
        </w:rPr>
      </w:pPr>
      <w:r w:rsidRPr="006A18EA">
        <w:rPr>
          <w:rFonts w:ascii="Times New Roman" w:hAnsi="Times New Roman" w:cs="Times New Roman"/>
          <w:b/>
          <w:sz w:val="28"/>
          <w:szCs w:val="28"/>
        </w:rPr>
        <w:t>Е.</w:t>
      </w:r>
      <w:r w:rsidRPr="006A18EA">
        <w:rPr>
          <w:rFonts w:ascii="Times New Roman" w:hAnsi="Times New Roman" w:cs="Times New Roman"/>
          <w:sz w:val="28"/>
          <w:szCs w:val="28"/>
        </w:rPr>
        <w:t xml:space="preserve"> </w:t>
      </w:r>
      <w:r w:rsidR="00F72E02" w:rsidRPr="006A18EA">
        <w:rPr>
          <w:rFonts w:ascii="Times New Roman" w:hAnsi="Times New Roman" w:cs="Times New Roman"/>
          <w:sz w:val="28"/>
          <w:szCs w:val="28"/>
        </w:rPr>
        <w:t>Придание и поддержание оптимального положения;</w:t>
      </w:r>
    </w:p>
    <w:p w:rsidR="00F72E02" w:rsidRPr="006A18EA" w:rsidRDefault="006A18EA" w:rsidP="006A18EA">
      <w:pPr>
        <w:rPr>
          <w:rFonts w:ascii="Times New Roman" w:hAnsi="Times New Roman" w:cs="Times New Roman"/>
          <w:sz w:val="28"/>
          <w:szCs w:val="28"/>
        </w:rPr>
      </w:pPr>
      <w:r w:rsidRPr="006A18EA">
        <w:rPr>
          <w:rFonts w:ascii="Times New Roman" w:hAnsi="Times New Roman" w:cs="Times New Roman"/>
          <w:b/>
          <w:sz w:val="28"/>
          <w:szCs w:val="28"/>
        </w:rPr>
        <w:t>Ж.</w:t>
      </w:r>
      <w:r w:rsidRPr="006A18EA">
        <w:rPr>
          <w:rFonts w:ascii="Times New Roman" w:hAnsi="Times New Roman" w:cs="Times New Roman"/>
          <w:sz w:val="28"/>
          <w:szCs w:val="28"/>
        </w:rPr>
        <w:t xml:space="preserve"> </w:t>
      </w:r>
      <w:r w:rsidR="00F72E02" w:rsidRPr="006A18EA">
        <w:rPr>
          <w:rFonts w:ascii="Times New Roman" w:hAnsi="Times New Roman" w:cs="Times New Roman"/>
          <w:sz w:val="28"/>
          <w:szCs w:val="28"/>
        </w:rPr>
        <w:t>Поддержание проходимости дыхательных путей (при отсутствии сознания и наличии дыхания);</w:t>
      </w:r>
    </w:p>
    <w:p w:rsidR="00F72E02" w:rsidRPr="006A18EA" w:rsidRDefault="006A18EA" w:rsidP="006A18EA">
      <w:pPr>
        <w:rPr>
          <w:rFonts w:ascii="Times New Roman" w:hAnsi="Times New Roman" w:cs="Times New Roman"/>
          <w:sz w:val="28"/>
          <w:szCs w:val="28"/>
        </w:rPr>
      </w:pPr>
      <w:r w:rsidRPr="006A18EA">
        <w:rPr>
          <w:rFonts w:ascii="Times New Roman" w:hAnsi="Times New Roman" w:cs="Times New Roman"/>
          <w:b/>
          <w:sz w:val="28"/>
          <w:szCs w:val="28"/>
        </w:rPr>
        <w:t>З.</w:t>
      </w:r>
      <w:r w:rsidRPr="006A18EA">
        <w:rPr>
          <w:rFonts w:ascii="Times New Roman" w:hAnsi="Times New Roman" w:cs="Times New Roman"/>
          <w:sz w:val="28"/>
          <w:szCs w:val="28"/>
        </w:rPr>
        <w:t xml:space="preserve"> </w:t>
      </w:r>
      <w:r w:rsidR="00F72E02" w:rsidRPr="006A18EA">
        <w:rPr>
          <w:rFonts w:ascii="Times New Roman" w:hAnsi="Times New Roman" w:cs="Times New Roman"/>
          <w:sz w:val="28"/>
          <w:szCs w:val="28"/>
        </w:rPr>
        <w:t>Оказание помощи пострадавшему в принятии лекарственных препаратов;</w:t>
      </w:r>
    </w:p>
    <w:p w:rsidR="00F72E02" w:rsidRPr="006A18EA" w:rsidRDefault="006A18EA" w:rsidP="006A18EA">
      <w:pPr>
        <w:rPr>
          <w:rFonts w:ascii="Times New Roman" w:hAnsi="Times New Roman" w:cs="Times New Roman"/>
          <w:sz w:val="28"/>
          <w:szCs w:val="28"/>
        </w:rPr>
      </w:pPr>
      <w:r w:rsidRPr="006A18EA">
        <w:rPr>
          <w:rFonts w:ascii="Times New Roman" w:hAnsi="Times New Roman" w:cs="Times New Roman"/>
          <w:b/>
          <w:sz w:val="28"/>
          <w:szCs w:val="28"/>
        </w:rPr>
        <w:t>И.</w:t>
      </w:r>
      <w:r w:rsidRPr="006A18EA">
        <w:rPr>
          <w:rFonts w:ascii="Times New Roman" w:hAnsi="Times New Roman" w:cs="Times New Roman"/>
          <w:sz w:val="28"/>
          <w:szCs w:val="28"/>
        </w:rPr>
        <w:t xml:space="preserve"> </w:t>
      </w:r>
      <w:r w:rsidR="00F72E02" w:rsidRPr="006A18EA">
        <w:rPr>
          <w:rFonts w:ascii="Times New Roman" w:hAnsi="Times New Roman" w:cs="Times New Roman"/>
          <w:sz w:val="28"/>
          <w:szCs w:val="28"/>
        </w:rPr>
        <w:t>Оказание первой помощи пострадавшему в зависимости от характера состояний, угрожающих его жизни и здоровью;</w:t>
      </w:r>
    </w:p>
    <w:p w:rsidR="00F72E02" w:rsidRPr="006A18EA" w:rsidRDefault="00F72E02" w:rsidP="006A18EA">
      <w:pPr>
        <w:rPr>
          <w:rFonts w:ascii="Times New Roman" w:hAnsi="Times New Roman" w:cs="Times New Roman"/>
          <w:sz w:val="28"/>
          <w:szCs w:val="28"/>
        </w:rPr>
      </w:pPr>
      <w:r w:rsidRPr="006A18E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A18EA" w:rsidRPr="006A18EA">
        <w:rPr>
          <w:rFonts w:ascii="Times New Roman" w:hAnsi="Times New Roman" w:cs="Times New Roman"/>
          <w:b/>
          <w:sz w:val="28"/>
          <w:szCs w:val="28"/>
        </w:rPr>
        <w:t>К.</w:t>
      </w:r>
      <w:r w:rsidR="006A18EA" w:rsidRPr="006A18EA">
        <w:rPr>
          <w:rFonts w:ascii="Times New Roman" w:hAnsi="Times New Roman" w:cs="Times New Roman"/>
          <w:sz w:val="28"/>
          <w:szCs w:val="28"/>
        </w:rPr>
        <w:t xml:space="preserve"> </w:t>
      </w:r>
      <w:r w:rsidRPr="006A18EA">
        <w:rPr>
          <w:rFonts w:ascii="Times New Roman" w:hAnsi="Times New Roman" w:cs="Times New Roman"/>
          <w:sz w:val="28"/>
          <w:szCs w:val="28"/>
        </w:rPr>
        <w:t>Вызов скорой помощи, транспортировка или перемещение пострадавшего, психологическая поддержка пострадавшего, передача пострадавшего в мед. работникам;</w:t>
      </w:r>
    </w:p>
    <w:tbl>
      <w:tblPr>
        <w:tblStyle w:val="a3"/>
        <w:tblW w:w="0" w:type="auto"/>
        <w:tblInd w:w="720" w:type="dxa"/>
        <w:tblLook w:val="04A0" w:firstRow="1" w:lastRow="0" w:firstColumn="1" w:lastColumn="0" w:noHBand="0" w:noVBand="1"/>
      </w:tblPr>
      <w:tblGrid>
        <w:gridCol w:w="884"/>
        <w:gridCol w:w="884"/>
        <w:gridCol w:w="884"/>
        <w:gridCol w:w="883"/>
        <w:gridCol w:w="883"/>
        <w:gridCol w:w="883"/>
        <w:gridCol w:w="883"/>
        <w:gridCol w:w="883"/>
        <w:gridCol w:w="883"/>
        <w:gridCol w:w="901"/>
      </w:tblGrid>
      <w:tr w:rsidR="00F72E02" w:rsidTr="00F72E02">
        <w:tc>
          <w:tcPr>
            <w:tcW w:w="957" w:type="dxa"/>
          </w:tcPr>
          <w:p w:rsidR="00F72E02" w:rsidRDefault="001B2D83" w:rsidP="00F72E02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7" w:type="dxa"/>
          </w:tcPr>
          <w:p w:rsidR="00F72E02" w:rsidRDefault="001B2D83" w:rsidP="00F72E02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57" w:type="dxa"/>
          </w:tcPr>
          <w:p w:rsidR="00F72E02" w:rsidRDefault="001B2D83" w:rsidP="00F72E02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57" w:type="dxa"/>
          </w:tcPr>
          <w:p w:rsidR="00F72E02" w:rsidRDefault="001B2D83" w:rsidP="00F72E02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57" w:type="dxa"/>
          </w:tcPr>
          <w:p w:rsidR="00F72E02" w:rsidRDefault="001B2D83" w:rsidP="00F72E02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57" w:type="dxa"/>
          </w:tcPr>
          <w:p w:rsidR="00F72E02" w:rsidRDefault="001B2D83" w:rsidP="00F72E02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57" w:type="dxa"/>
          </w:tcPr>
          <w:p w:rsidR="00F72E02" w:rsidRDefault="001B2D83" w:rsidP="00F72E02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57" w:type="dxa"/>
          </w:tcPr>
          <w:p w:rsidR="00F72E02" w:rsidRDefault="001B2D83" w:rsidP="00F72E02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57" w:type="dxa"/>
          </w:tcPr>
          <w:p w:rsidR="00F72E02" w:rsidRDefault="001B2D83" w:rsidP="00F72E02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58" w:type="dxa"/>
          </w:tcPr>
          <w:p w:rsidR="00F72E02" w:rsidRDefault="001B2D83" w:rsidP="00F72E02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F72E02" w:rsidTr="00F72E02">
        <w:tc>
          <w:tcPr>
            <w:tcW w:w="957" w:type="dxa"/>
          </w:tcPr>
          <w:p w:rsidR="00F72E02" w:rsidRDefault="00F72E02" w:rsidP="00F72E02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</w:tcPr>
          <w:p w:rsidR="00F72E02" w:rsidRDefault="00F72E02" w:rsidP="00F72E02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</w:tcPr>
          <w:p w:rsidR="00F72E02" w:rsidRDefault="00F72E02" w:rsidP="00F72E02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</w:tcPr>
          <w:p w:rsidR="00F72E02" w:rsidRDefault="00F72E02" w:rsidP="00F72E02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</w:tcPr>
          <w:p w:rsidR="00F72E02" w:rsidRDefault="00F72E02" w:rsidP="00F72E02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</w:tcPr>
          <w:p w:rsidR="00F72E02" w:rsidRDefault="00F72E02" w:rsidP="00F72E02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</w:tcPr>
          <w:p w:rsidR="00F72E02" w:rsidRDefault="00F72E02" w:rsidP="00F72E02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</w:tcPr>
          <w:p w:rsidR="00F72E02" w:rsidRDefault="00F72E02" w:rsidP="00F72E02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</w:tcPr>
          <w:p w:rsidR="00F72E02" w:rsidRDefault="00F72E02" w:rsidP="00F72E02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</w:tcPr>
          <w:p w:rsidR="00F72E02" w:rsidRDefault="00F72E02" w:rsidP="00F72E02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72E02" w:rsidRPr="00F72E02" w:rsidRDefault="00F72E02" w:rsidP="00F72E0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82651" w:rsidRDefault="00B82651" w:rsidP="00B82651">
      <w:pPr>
        <w:rPr>
          <w:rFonts w:ascii="Times New Roman" w:hAnsi="Times New Roman" w:cs="Times New Roman"/>
          <w:sz w:val="28"/>
          <w:szCs w:val="28"/>
        </w:rPr>
      </w:pPr>
      <w:r w:rsidRPr="00CA0920">
        <w:rPr>
          <w:rFonts w:ascii="Times New Roman" w:hAnsi="Times New Roman" w:cs="Times New Roman"/>
          <w:b/>
          <w:sz w:val="28"/>
          <w:szCs w:val="28"/>
        </w:rPr>
        <w:t xml:space="preserve">Оценка задания. </w:t>
      </w:r>
      <w:r w:rsidRPr="00CA0920">
        <w:rPr>
          <w:rFonts w:ascii="Times New Roman" w:hAnsi="Times New Roman" w:cs="Times New Roman"/>
          <w:sz w:val="28"/>
          <w:szCs w:val="28"/>
        </w:rPr>
        <w:t>Максимальная оценка</w:t>
      </w:r>
      <w:r w:rsidRPr="00CA0920">
        <w:rPr>
          <w:rFonts w:ascii="Times New Roman" w:hAnsi="Times New Roman" w:cs="Times New Roman"/>
          <w:b/>
          <w:sz w:val="28"/>
          <w:szCs w:val="28"/>
        </w:rPr>
        <w:t xml:space="preserve"> –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20 </w:t>
      </w:r>
      <w:r w:rsidRPr="00CA0920">
        <w:rPr>
          <w:rFonts w:ascii="Times New Roman" w:hAnsi="Times New Roman" w:cs="Times New Roman"/>
          <w:b/>
          <w:i/>
          <w:sz w:val="28"/>
          <w:szCs w:val="28"/>
        </w:rPr>
        <w:t>баллов.</w:t>
      </w:r>
      <w:r>
        <w:rPr>
          <w:rFonts w:ascii="Times New Roman" w:hAnsi="Times New Roman" w:cs="Times New Roman"/>
          <w:sz w:val="28"/>
          <w:szCs w:val="28"/>
        </w:rPr>
        <w:t xml:space="preserve"> При этом:</w:t>
      </w:r>
    </w:p>
    <w:p w:rsidR="00B82651" w:rsidRDefault="00B82651" w:rsidP="00B8265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 каждый правильный ответ начисляется 2 балла;</w:t>
      </w:r>
    </w:p>
    <w:p w:rsidR="00B82651" w:rsidRDefault="00B82651" w:rsidP="00B8265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A792C">
        <w:rPr>
          <w:rFonts w:ascii="Times New Roman" w:hAnsi="Times New Roman" w:cs="Times New Roman"/>
          <w:sz w:val="28"/>
          <w:szCs w:val="28"/>
        </w:rPr>
        <w:t>при отсутствии правильных ответов баллы не начисляются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82651" w:rsidRPr="00B82651" w:rsidRDefault="00B82651" w:rsidP="00B82651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lastRenderedPageBreak/>
        <w:t>Максимальное количество баллов за задания 1- 4 – 90 баллов.</w:t>
      </w:r>
    </w:p>
    <w:p w:rsidR="00E42B77" w:rsidRDefault="00E42B77" w:rsidP="00E42B77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Тестовые задания</w:t>
      </w:r>
    </w:p>
    <w:p w:rsidR="00E42B77" w:rsidRPr="009F6E8A" w:rsidRDefault="00E42B77" w:rsidP="00E42B77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D713D6">
        <w:rPr>
          <w:rFonts w:ascii="Times New Roman" w:hAnsi="Times New Roman" w:cs="Times New Roman"/>
          <w:b/>
          <w:i/>
          <w:sz w:val="28"/>
          <w:szCs w:val="28"/>
        </w:rPr>
        <w:t xml:space="preserve">Определите один правильный ответ и перенесите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его </w:t>
      </w:r>
      <w:r w:rsidRPr="00D713D6">
        <w:rPr>
          <w:rFonts w:ascii="Times New Roman" w:hAnsi="Times New Roman" w:cs="Times New Roman"/>
          <w:b/>
          <w:i/>
          <w:sz w:val="28"/>
          <w:szCs w:val="28"/>
        </w:rPr>
        <w:t>в матрицу ответов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75"/>
        <w:gridCol w:w="7797"/>
        <w:gridCol w:w="1134"/>
      </w:tblGrid>
      <w:tr w:rsidR="00D76917" w:rsidRPr="00CF5DA3" w:rsidTr="004756F3">
        <w:tc>
          <w:tcPr>
            <w:tcW w:w="675" w:type="dxa"/>
          </w:tcPr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 xml:space="preserve"> п/п</w:t>
            </w:r>
          </w:p>
        </w:tc>
        <w:tc>
          <w:tcPr>
            <w:tcW w:w="7797" w:type="dxa"/>
          </w:tcPr>
          <w:p w:rsidR="00D76917" w:rsidRPr="00CF5DA3" w:rsidRDefault="00D76917" w:rsidP="004756F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b/>
                <w:sz w:val="28"/>
                <w:szCs w:val="28"/>
              </w:rPr>
              <w:t>Тестовое задание</w:t>
            </w:r>
          </w:p>
        </w:tc>
        <w:tc>
          <w:tcPr>
            <w:tcW w:w="1134" w:type="dxa"/>
          </w:tcPr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>Макс. балл</w:t>
            </w:r>
          </w:p>
        </w:tc>
      </w:tr>
      <w:tr w:rsidR="00D76917" w:rsidRPr="00CF5DA3" w:rsidTr="004756F3">
        <w:tc>
          <w:tcPr>
            <w:tcW w:w="675" w:type="dxa"/>
          </w:tcPr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797" w:type="dxa"/>
          </w:tcPr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b/>
                <w:sz w:val="28"/>
                <w:szCs w:val="28"/>
              </w:rPr>
              <w:t>Дорожный знак «Конец зоны ограничения максимальной скорости» относится к:</w:t>
            </w: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 xml:space="preserve">а) предупреждающим; </w:t>
            </w:r>
          </w:p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 xml:space="preserve">б) приоритета; </w:t>
            </w:r>
          </w:p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 xml:space="preserve">в) запрещающим; </w:t>
            </w:r>
          </w:p>
          <w:p w:rsidR="00D76917" w:rsidRPr="00CF5DA3" w:rsidRDefault="00D76917" w:rsidP="004756F3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>г) предписывающим</w:t>
            </w:r>
          </w:p>
        </w:tc>
        <w:tc>
          <w:tcPr>
            <w:tcW w:w="1134" w:type="dxa"/>
          </w:tcPr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76917" w:rsidRPr="00CF5DA3" w:rsidTr="004756F3">
        <w:tc>
          <w:tcPr>
            <w:tcW w:w="675" w:type="dxa"/>
          </w:tcPr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797" w:type="dxa"/>
          </w:tcPr>
          <w:p w:rsidR="00D76917" w:rsidRPr="00CF5DA3" w:rsidRDefault="00D76917" w:rsidP="004756F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Экзотермическая реакция, протекающая в условиях ее прогрессивного </w:t>
            </w:r>
            <w:proofErr w:type="spellStart"/>
            <w:r w:rsidRPr="00CF5DA3">
              <w:rPr>
                <w:rFonts w:ascii="Times New Roman" w:hAnsi="Times New Roman" w:cs="Times New Roman"/>
                <w:b/>
                <w:sz w:val="28"/>
                <w:szCs w:val="28"/>
              </w:rPr>
              <w:t>самоускорения</w:t>
            </w:r>
            <w:proofErr w:type="spellEnd"/>
            <w:r w:rsidRPr="00CF5DA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это:</w:t>
            </w:r>
          </w:p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t xml:space="preserve"> </w:t>
            </w: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 xml:space="preserve">а) вспышка; </w:t>
            </w:r>
          </w:p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 xml:space="preserve">б) воспламенение; </w:t>
            </w:r>
          </w:p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 xml:space="preserve">в) горение; </w:t>
            </w:r>
          </w:p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>г) самовоспламенение</w:t>
            </w:r>
          </w:p>
        </w:tc>
        <w:tc>
          <w:tcPr>
            <w:tcW w:w="1134" w:type="dxa"/>
          </w:tcPr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76917" w:rsidRPr="00CF5DA3" w:rsidTr="004756F3">
        <w:tc>
          <w:tcPr>
            <w:tcW w:w="675" w:type="dxa"/>
          </w:tcPr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797" w:type="dxa"/>
          </w:tcPr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b/>
                <w:sz w:val="28"/>
                <w:szCs w:val="28"/>
              </w:rPr>
              <w:t>254° - это направление на Каабу (г. Мекка в Саудовской Аравии) будет из:</w:t>
            </w: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 xml:space="preserve">а) Берлина (Германия); </w:t>
            </w:r>
          </w:p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 xml:space="preserve">б) Владивостока (Россия); </w:t>
            </w:r>
          </w:p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 xml:space="preserve">в) Донецка (Россия); </w:t>
            </w:r>
          </w:p>
          <w:p w:rsidR="00D76917" w:rsidRPr="00CF5DA3" w:rsidRDefault="00D76917" w:rsidP="004756F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>г) Минска (Белоруссия)</w:t>
            </w:r>
          </w:p>
        </w:tc>
        <w:tc>
          <w:tcPr>
            <w:tcW w:w="1134" w:type="dxa"/>
          </w:tcPr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76917" w:rsidRPr="00CF5DA3" w:rsidTr="004756F3">
        <w:tc>
          <w:tcPr>
            <w:tcW w:w="675" w:type="dxa"/>
          </w:tcPr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797" w:type="dxa"/>
          </w:tcPr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b/>
                <w:sz w:val="28"/>
                <w:szCs w:val="28"/>
              </w:rPr>
              <w:t>Командиры воинских частей и их заместители, а также командиры батальонов и рот награждаются орденом:</w:t>
            </w: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 xml:space="preserve">а) Жукова; </w:t>
            </w:r>
          </w:p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 xml:space="preserve">б) Кутузова; </w:t>
            </w:r>
          </w:p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 xml:space="preserve">в) Суворова; </w:t>
            </w:r>
          </w:p>
          <w:p w:rsidR="00D76917" w:rsidRPr="00CF5DA3" w:rsidRDefault="00D76917" w:rsidP="004756F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>г) Ушакова</w:t>
            </w:r>
          </w:p>
        </w:tc>
        <w:tc>
          <w:tcPr>
            <w:tcW w:w="1134" w:type="dxa"/>
          </w:tcPr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76917" w:rsidRPr="00CF5DA3" w:rsidTr="004756F3">
        <w:tc>
          <w:tcPr>
            <w:tcW w:w="675" w:type="dxa"/>
          </w:tcPr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797" w:type="dxa"/>
          </w:tcPr>
          <w:p w:rsidR="00D76917" w:rsidRPr="00CF5DA3" w:rsidRDefault="00D76917" w:rsidP="004756F3">
            <w:pPr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CF5DA3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Период времени от конца вечерних сумерек до начала утренних сумерек это:</w:t>
            </w:r>
          </w:p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>а) ночь;</w:t>
            </w:r>
          </w:p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>б) комендантский час;</w:t>
            </w:r>
          </w:p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>в) тёмное время суток;</w:t>
            </w:r>
          </w:p>
          <w:p w:rsidR="00D76917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>г) время запрета на проведение всех массовых мероприятий</w:t>
            </w:r>
          </w:p>
          <w:p w:rsidR="00E42B77" w:rsidRPr="00CF5DA3" w:rsidRDefault="00E42B77" w:rsidP="004756F3">
            <w:pPr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34" w:type="dxa"/>
          </w:tcPr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76917" w:rsidRPr="00CF5DA3" w:rsidTr="004756F3">
        <w:tc>
          <w:tcPr>
            <w:tcW w:w="675" w:type="dxa"/>
          </w:tcPr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797" w:type="dxa"/>
          </w:tcPr>
          <w:p w:rsidR="00D76917" w:rsidRPr="00CF5DA3" w:rsidRDefault="00D76917" w:rsidP="004756F3">
            <w:pPr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CF5DA3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При оказании первой помощи при укусе гадюки наибольшую опасность для пострадавшего представляет:</w:t>
            </w:r>
          </w:p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>а) наложенный выше укуса жгут;</w:t>
            </w:r>
          </w:p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>б) полный покой пострадавшего;</w:t>
            </w:r>
          </w:p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>в) обильное питьё;</w:t>
            </w:r>
          </w:p>
          <w:p w:rsidR="00D76917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>г) высасывание яда</w:t>
            </w:r>
          </w:p>
          <w:p w:rsidR="00E42B77" w:rsidRPr="00CF5DA3" w:rsidRDefault="00E42B77" w:rsidP="004756F3">
            <w:pPr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34" w:type="dxa"/>
          </w:tcPr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76917" w:rsidRPr="00CF5DA3" w:rsidTr="004756F3">
        <w:tc>
          <w:tcPr>
            <w:tcW w:w="675" w:type="dxa"/>
          </w:tcPr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7797" w:type="dxa"/>
          </w:tcPr>
          <w:p w:rsidR="00D76917" w:rsidRPr="00CF5DA3" w:rsidRDefault="00D76917" w:rsidP="004756F3">
            <w:pPr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CF5DA3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Наибольший вес разрывного заряда имеет граната:</w:t>
            </w:r>
          </w:p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>а) РГД-5;</w:t>
            </w:r>
          </w:p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>б) РГО;</w:t>
            </w:r>
          </w:p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>в) РГН;</w:t>
            </w:r>
          </w:p>
          <w:p w:rsidR="00D76917" w:rsidRPr="00CF5DA3" w:rsidRDefault="00D76917" w:rsidP="004756F3">
            <w:pPr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>г) Ф-1</w:t>
            </w:r>
          </w:p>
        </w:tc>
        <w:tc>
          <w:tcPr>
            <w:tcW w:w="1134" w:type="dxa"/>
          </w:tcPr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76917" w:rsidRPr="00CF5DA3" w:rsidTr="004756F3">
        <w:tc>
          <w:tcPr>
            <w:tcW w:w="675" w:type="dxa"/>
          </w:tcPr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797" w:type="dxa"/>
          </w:tcPr>
          <w:p w:rsidR="00D76917" w:rsidRPr="00CF5DA3" w:rsidRDefault="00D76917" w:rsidP="004756F3">
            <w:pPr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CF5DA3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Наименьший вес разрывного заряда имеет граната:</w:t>
            </w:r>
          </w:p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>а) РГД-5;</w:t>
            </w:r>
          </w:p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>б) РГО;</w:t>
            </w:r>
          </w:p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>в) РГН;</w:t>
            </w:r>
          </w:p>
          <w:p w:rsidR="00D76917" w:rsidRPr="00CF5DA3" w:rsidRDefault="00D76917" w:rsidP="004756F3">
            <w:pPr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>г) Ф- 1</w:t>
            </w:r>
          </w:p>
          <w:p w:rsidR="00D76917" w:rsidRPr="00CF5DA3" w:rsidRDefault="00D76917" w:rsidP="004756F3">
            <w:pPr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34" w:type="dxa"/>
          </w:tcPr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76917" w:rsidRPr="00CF5DA3" w:rsidTr="004756F3">
        <w:tc>
          <w:tcPr>
            <w:tcW w:w="675" w:type="dxa"/>
          </w:tcPr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797" w:type="dxa"/>
          </w:tcPr>
          <w:p w:rsidR="00D76917" w:rsidRPr="00CF5DA3" w:rsidRDefault="00D76917" w:rsidP="004756F3">
            <w:pPr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CF5DA3">
              <w:rPr>
                <w:rFonts w:ascii="Times New Roman" w:hAnsi="Times New Roman" w:cs="Times New Roman"/>
                <w:b/>
                <w:noProof/>
                <w:sz w:val="28"/>
                <w:szCs w:val="28"/>
                <w:shd w:val="clear" w:color="auto" w:fill="FFFFFF"/>
                <w:lang w:eastAsia="ru-RU"/>
              </w:rPr>
              <w:drawing>
                <wp:inline distT="0" distB="0" distL="0" distR="0" wp14:anchorId="3D0F3E7D" wp14:editId="0CDD05AC">
                  <wp:extent cx="2714625" cy="1809749"/>
                  <wp:effectExtent l="0" t="0" r="0" b="635"/>
                  <wp:docPr id="1" name="Рисунок 1" descr="C:\Users\MU\Pictures\всош 2024\plk-1-14968-10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U\Pictures\всош 2024\plk-1-14968-108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9662" cy="18131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5DA3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Пистолет Лебедева, принятый на вооружение Федеральной службой войск национальной гвардии не использует боеприпасы:</w:t>
            </w:r>
          </w:p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>а) 9 х 19;</w:t>
            </w:r>
          </w:p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>б) 7Н 21;</w:t>
            </w:r>
          </w:p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>в) 9 х 18;</w:t>
            </w:r>
          </w:p>
          <w:p w:rsidR="00D76917" w:rsidRPr="00CF5DA3" w:rsidRDefault="00D76917" w:rsidP="004756F3">
            <w:pPr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>г) 7Н31</w:t>
            </w:r>
          </w:p>
        </w:tc>
        <w:tc>
          <w:tcPr>
            <w:tcW w:w="1134" w:type="dxa"/>
          </w:tcPr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76917" w:rsidRPr="00CF5DA3" w:rsidTr="004756F3">
        <w:tc>
          <w:tcPr>
            <w:tcW w:w="675" w:type="dxa"/>
          </w:tcPr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797" w:type="dxa"/>
          </w:tcPr>
          <w:p w:rsidR="00D76917" w:rsidRPr="00CF5DA3" w:rsidRDefault="00D76917" w:rsidP="004756F3">
            <w:pPr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CF5DA3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Если во время лыжной прогулки ваш товарищ упал и сломал ногу, то прежде всего необходимо:</w:t>
            </w:r>
          </w:p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>а) плотно прикрепить целую лыжу к повреждённой ноге;</w:t>
            </w:r>
          </w:p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>б) максимально быстро отправиться за помощью;</w:t>
            </w:r>
          </w:p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 xml:space="preserve">в) с максимальной осторожностью начать помочь ему добраться </w:t>
            </w:r>
            <w:proofErr w:type="gramStart"/>
            <w:r w:rsidRPr="00CF5DA3">
              <w:rPr>
                <w:rFonts w:ascii="Times New Roman" w:hAnsi="Times New Roman" w:cs="Times New Roman"/>
                <w:sz w:val="28"/>
                <w:szCs w:val="28"/>
              </w:rPr>
              <w:t>в  ближайший</w:t>
            </w:r>
            <w:proofErr w:type="gramEnd"/>
            <w:r w:rsidRPr="00CF5DA3">
              <w:rPr>
                <w:rFonts w:ascii="Times New Roman" w:hAnsi="Times New Roman" w:cs="Times New Roman"/>
                <w:sz w:val="28"/>
                <w:szCs w:val="28"/>
              </w:rPr>
              <w:t xml:space="preserve"> мед. пункт;</w:t>
            </w:r>
          </w:p>
          <w:p w:rsidR="00D76917" w:rsidRPr="00CF5DA3" w:rsidRDefault="00D76917" w:rsidP="004756F3">
            <w:pPr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>г) обеспечить неподвижность повреждённой конечности и вызвать помощь</w:t>
            </w:r>
          </w:p>
        </w:tc>
        <w:tc>
          <w:tcPr>
            <w:tcW w:w="1134" w:type="dxa"/>
          </w:tcPr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76917" w:rsidRPr="00CF5DA3" w:rsidTr="004756F3">
        <w:tc>
          <w:tcPr>
            <w:tcW w:w="675" w:type="dxa"/>
          </w:tcPr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797" w:type="dxa"/>
          </w:tcPr>
          <w:p w:rsidR="00D76917" w:rsidRPr="00CF5DA3" w:rsidRDefault="00D76917" w:rsidP="004756F3">
            <w:pPr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CF5DA3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Определенный распорядок, регулирующий образ жизни человека, позволяющий поддерживать здоровье и обеспечивать рациональное расходование времени, сил организма это:</w:t>
            </w:r>
          </w:p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>а) режим;</w:t>
            </w:r>
          </w:p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>б) расписание тренировок;</w:t>
            </w:r>
          </w:p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>в) требования к действиям во время ЧС;</w:t>
            </w:r>
          </w:p>
          <w:p w:rsidR="00D76917" w:rsidRPr="00CF5DA3" w:rsidRDefault="00D76917" w:rsidP="004756F3">
            <w:pPr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>г) особые условия для работы в периоды резких изменений погоды</w:t>
            </w:r>
          </w:p>
        </w:tc>
        <w:tc>
          <w:tcPr>
            <w:tcW w:w="1134" w:type="dxa"/>
          </w:tcPr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76917" w:rsidRPr="00CF5DA3" w:rsidTr="004756F3">
        <w:tc>
          <w:tcPr>
            <w:tcW w:w="675" w:type="dxa"/>
          </w:tcPr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797" w:type="dxa"/>
          </w:tcPr>
          <w:p w:rsidR="00D76917" w:rsidRPr="00CF5DA3" w:rsidRDefault="00D76917" w:rsidP="004756F3">
            <w:pPr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CF5DA3">
              <w:rPr>
                <w:rFonts w:ascii="Times New Roman" w:hAnsi="Times New Roman" w:cs="Times New Roman"/>
                <w:b/>
                <w:noProof/>
                <w:sz w:val="28"/>
                <w:szCs w:val="28"/>
                <w:shd w:val="clear" w:color="auto" w:fill="FFFFFF"/>
                <w:lang w:eastAsia="ru-RU"/>
              </w:rPr>
              <w:drawing>
                <wp:inline distT="0" distB="0" distL="0" distR="0" wp14:anchorId="162F5D2C" wp14:editId="3216119D">
                  <wp:extent cx="2847975" cy="419100"/>
                  <wp:effectExtent l="0" t="0" r="9525" b="0"/>
                  <wp:docPr id="2" name="Рисунок 2" descr="C:\Users\MU\Documents\парашют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U\Documents\парашют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7975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76917" w:rsidRPr="00CF5DA3" w:rsidRDefault="00D76917" w:rsidP="004756F3">
            <w:pPr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CF5DA3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Визуальные сигналы (знаки), передаваемые </w:t>
            </w:r>
            <w:r w:rsidRPr="00CF5DA3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lastRenderedPageBreak/>
              <w:t>потерпевшими бедствие, а также поисково-спасательными воздушными самолетами (вертолетами)</w:t>
            </w:r>
            <w:r w:rsidRPr="00CF5DA3">
              <w:t xml:space="preserve"> </w:t>
            </w:r>
            <w:r w:rsidRPr="00CF5DA3">
              <w:rPr>
                <w:rFonts w:ascii="Times New Roman" w:hAnsi="Times New Roman" w:cs="Times New Roman"/>
                <w:b/>
                <w:sz w:val="28"/>
                <w:szCs w:val="28"/>
              </w:rPr>
              <w:t>с помощью</w:t>
            </w:r>
            <w:r w:rsidRPr="00CF5DA3">
              <w:t xml:space="preserve"> </w:t>
            </w:r>
            <w:r w:rsidRPr="00CF5DA3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купола парашюта,  вытянутого в длину обозначает: </w:t>
            </w:r>
          </w:p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>а) произошло летное происшествие, имеются пострадавшие;</w:t>
            </w:r>
          </w:p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>б) нуждается в пище и воде;</w:t>
            </w:r>
          </w:p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>в) возвращается к первоначальной точке;</w:t>
            </w:r>
          </w:p>
          <w:p w:rsidR="00D76917" w:rsidRPr="00CF5DA3" w:rsidRDefault="00D76917" w:rsidP="004756F3">
            <w:pPr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>г) покажите, в каком направлении идти</w:t>
            </w:r>
          </w:p>
        </w:tc>
        <w:tc>
          <w:tcPr>
            <w:tcW w:w="1134" w:type="dxa"/>
          </w:tcPr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</w:tr>
    </w:tbl>
    <w:p w:rsidR="00D76917" w:rsidRPr="00CF5DA3" w:rsidRDefault="00D76917" w:rsidP="00D76917">
      <w:pPr>
        <w:rPr>
          <w:rFonts w:ascii="Times New Roman" w:hAnsi="Times New Roman" w:cs="Times New Roman"/>
          <w:sz w:val="28"/>
          <w:szCs w:val="28"/>
        </w:rPr>
      </w:pPr>
    </w:p>
    <w:p w:rsidR="00E42B77" w:rsidRDefault="00E42B77" w:rsidP="00E42B77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A84D0D">
        <w:rPr>
          <w:rFonts w:ascii="Times New Roman" w:hAnsi="Times New Roman" w:cs="Times New Roman"/>
          <w:b/>
          <w:i/>
          <w:sz w:val="28"/>
          <w:szCs w:val="28"/>
        </w:rPr>
        <w:t xml:space="preserve">Определите все правильные ответы и перенесите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их </w:t>
      </w:r>
      <w:r w:rsidRPr="00A84D0D">
        <w:rPr>
          <w:rFonts w:ascii="Times New Roman" w:hAnsi="Times New Roman" w:cs="Times New Roman"/>
          <w:b/>
          <w:i/>
          <w:sz w:val="28"/>
          <w:szCs w:val="28"/>
        </w:rPr>
        <w:t>в матрицу ответов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7797"/>
        <w:gridCol w:w="1099"/>
      </w:tblGrid>
      <w:tr w:rsidR="00D76917" w:rsidRPr="00CF5DA3" w:rsidTr="004756F3">
        <w:tc>
          <w:tcPr>
            <w:tcW w:w="675" w:type="dxa"/>
          </w:tcPr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7797" w:type="dxa"/>
          </w:tcPr>
          <w:p w:rsidR="00D76917" w:rsidRPr="00CF5DA3" w:rsidRDefault="00D76917" w:rsidP="004756F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b/>
                <w:sz w:val="28"/>
                <w:szCs w:val="28"/>
              </w:rPr>
              <w:t>Сигнал «Вас вижу» поисково-спасательными воздушными самолетами (вертолетами) для потерпевших передаётся с помощью:</w:t>
            </w:r>
          </w:p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>а) вираж в горизонтальной плоскости (круг над обнаруженными людьми);</w:t>
            </w:r>
          </w:p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>б) жёлтой ракеты;</w:t>
            </w:r>
          </w:p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 w:rsidRPr="00CF5DA3">
              <w:t xml:space="preserve"> </w:t>
            </w: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>покачивание с крыла на крыло;</w:t>
            </w:r>
          </w:p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>г) зелёной ракеты;</w:t>
            </w:r>
          </w:p>
          <w:p w:rsidR="00D76917" w:rsidRPr="00CF5DA3" w:rsidRDefault="00D76917" w:rsidP="004756F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>д) пикирование с последующим заходом в вираж</w:t>
            </w:r>
          </w:p>
        </w:tc>
        <w:tc>
          <w:tcPr>
            <w:tcW w:w="1099" w:type="dxa"/>
          </w:tcPr>
          <w:p w:rsidR="00D76917" w:rsidRPr="00CF5DA3" w:rsidRDefault="00D76917" w:rsidP="004756F3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4</w:t>
            </w:r>
          </w:p>
        </w:tc>
      </w:tr>
      <w:tr w:rsidR="00D76917" w:rsidRPr="00CF5DA3" w:rsidTr="004756F3">
        <w:tc>
          <w:tcPr>
            <w:tcW w:w="675" w:type="dxa"/>
          </w:tcPr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7797" w:type="dxa"/>
          </w:tcPr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Механическим  транспортным  средством называются: </w:t>
            </w:r>
          </w:p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>а) велосипеды;</w:t>
            </w:r>
          </w:p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>б) автомобили;</w:t>
            </w:r>
          </w:p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proofErr w:type="spellStart"/>
            <w:r w:rsidRPr="00CF5DA3">
              <w:rPr>
                <w:rFonts w:ascii="Times New Roman" w:hAnsi="Times New Roman" w:cs="Times New Roman"/>
                <w:sz w:val="28"/>
                <w:szCs w:val="28"/>
              </w:rPr>
              <w:t>электросамокаты</w:t>
            </w:r>
            <w:proofErr w:type="spellEnd"/>
            <w:r w:rsidRPr="00CF5DA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>г) средства индивидуальной мобильности;</w:t>
            </w:r>
          </w:p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>д) тракторы</w:t>
            </w:r>
          </w:p>
        </w:tc>
        <w:tc>
          <w:tcPr>
            <w:tcW w:w="1099" w:type="dxa"/>
          </w:tcPr>
          <w:p w:rsidR="00D76917" w:rsidRPr="00CF5DA3" w:rsidRDefault="00D76917" w:rsidP="004756F3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4</w:t>
            </w:r>
          </w:p>
        </w:tc>
      </w:tr>
      <w:tr w:rsidR="00D76917" w:rsidRPr="00CF5DA3" w:rsidTr="004756F3">
        <w:tc>
          <w:tcPr>
            <w:tcW w:w="675" w:type="dxa"/>
          </w:tcPr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797" w:type="dxa"/>
          </w:tcPr>
          <w:p w:rsidR="00D76917" w:rsidRPr="00CF5DA3" w:rsidRDefault="00D76917" w:rsidP="004756F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b/>
                <w:sz w:val="28"/>
                <w:szCs w:val="28"/>
              </w:rPr>
              <w:t>Находясь на остановке общественного транспорта при необходимости перехода дороги и стоящем общественном транспорте следует:</w:t>
            </w:r>
          </w:p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>а) воспользоваться пешеходным переходом;</w:t>
            </w:r>
          </w:p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 xml:space="preserve">б) обойти трамвай спереди, а автобус </w:t>
            </w:r>
            <w:proofErr w:type="gramStart"/>
            <w:r w:rsidRPr="00CF5DA3">
              <w:rPr>
                <w:rFonts w:ascii="Times New Roman" w:hAnsi="Times New Roman" w:cs="Times New Roman"/>
                <w:sz w:val="28"/>
                <w:szCs w:val="28"/>
              </w:rPr>
              <w:t>сзади ;</w:t>
            </w:r>
            <w:proofErr w:type="gramEnd"/>
          </w:p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>в) дождаться, пока транспорт уедет;</w:t>
            </w:r>
          </w:p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>г) обойти автобус спереди, а трамвай сзади</w:t>
            </w:r>
          </w:p>
        </w:tc>
        <w:tc>
          <w:tcPr>
            <w:tcW w:w="1099" w:type="dxa"/>
          </w:tcPr>
          <w:p w:rsidR="00D76917" w:rsidRPr="00CF5DA3" w:rsidRDefault="00D76917" w:rsidP="004756F3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4</w:t>
            </w:r>
          </w:p>
        </w:tc>
      </w:tr>
      <w:tr w:rsidR="00D76917" w:rsidRPr="00CF5DA3" w:rsidTr="004756F3">
        <w:tc>
          <w:tcPr>
            <w:tcW w:w="675" w:type="dxa"/>
          </w:tcPr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7797" w:type="dxa"/>
          </w:tcPr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 целях обозначения опасности поскользнуться и упасть применяют разметку: </w:t>
            </w:r>
          </w:p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 xml:space="preserve">а) зелёно-белую; </w:t>
            </w:r>
          </w:p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 xml:space="preserve">б) желто-черную; </w:t>
            </w:r>
          </w:p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 xml:space="preserve">в) красно-белую; </w:t>
            </w:r>
          </w:p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 xml:space="preserve">г) сине-белую; </w:t>
            </w:r>
          </w:p>
          <w:p w:rsidR="00D76917" w:rsidRPr="00CF5DA3" w:rsidRDefault="00D76917" w:rsidP="004756F3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>д) жёлто-зелёную</w:t>
            </w:r>
          </w:p>
        </w:tc>
        <w:tc>
          <w:tcPr>
            <w:tcW w:w="1099" w:type="dxa"/>
          </w:tcPr>
          <w:p w:rsidR="00D76917" w:rsidRPr="00CF5DA3" w:rsidRDefault="00D76917" w:rsidP="004756F3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4</w:t>
            </w:r>
          </w:p>
        </w:tc>
      </w:tr>
      <w:tr w:rsidR="00D76917" w:rsidRPr="00CF5DA3" w:rsidTr="004756F3">
        <w:tc>
          <w:tcPr>
            <w:tcW w:w="675" w:type="dxa"/>
          </w:tcPr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7797" w:type="dxa"/>
          </w:tcPr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b/>
                <w:sz w:val="28"/>
                <w:szCs w:val="28"/>
              </w:rPr>
              <w:t>Для крепления на опоре используются узлы:</w:t>
            </w: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 xml:space="preserve">а) штык; </w:t>
            </w:r>
          </w:p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 xml:space="preserve">б) встречный; </w:t>
            </w:r>
          </w:p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 xml:space="preserve">в) встречная восьмёрка; </w:t>
            </w:r>
          </w:p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proofErr w:type="spellStart"/>
            <w:r w:rsidRPr="00CF5DA3">
              <w:rPr>
                <w:rFonts w:ascii="Times New Roman" w:hAnsi="Times New Roman" w:cs="Times New Roman"/>
                <w:sz w:val="28"/>
                <w:szCs w:val="28"/>
              </w:rPr>
              <w:t>брамшкотовый</w:t>
            </w:r>
            <w:proofErr w:type="spellEnd"/>
            <w:r w:rsidRPr="00CF5DA3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D76917" w:rsidRPr="00CF5DA3" w:rsidRDefault="00D76917" w:rsidP="004756F3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>д) стремя</w:t>
            </w:r>
          </w:p>
        </w:tc>
        <w:tc>
          <w:tcPr>
            <w:tcW w:w="1099" w:type="dxa"/>
          </w:tcPr>
          <w:p w:rsidR="00D76917" w:rsidRPr="00CF5DA3" w:rsidRDefault="00D76917" w:rsidP="004756F3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4</w:t>
            </w:r>
          </w:p>
        </w:tc>
      </w:tr>
      <w:tr w:rsidR="00D76917" w:rsidRPr="00CF5DA3" w:rsidTr="004756F3">
        <w:tc>
          <w:tcPr>
            <w:tcW w:w="675" w:type="dxa"/>
          </w:tcPr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18</w:t>
            </w:r>
          </w:p>
        </w:tc>
        <w:tc>
          <w:tcPr>
            <w:tcW w:w="7797" w:type="dxa"/>
          </w:tcPr>
          <w:p w:rsidR="00D76917" w:rsidRPr="00CF5DA3" w:rsidRDefault="00D76917" w:rsidP="004756F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Щит пожарный для очагов пожара класса B комплектуется: </w:t>
            </w:r>
          </w:p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 xml:space="preserve">а) багром; </w:t>
            </w:r>
          </w:p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 xml:space="preserve">б) ведром конусовидным; </w:t>
            </w:r>
          </w:p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>в) вилами;</w:t>
            </w:r>
          </w:p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 xml:space="preserve"> г) насосом ручным; </w:t>
            </w:r>
          </w:p>
          <w:p w:rsidR="00D76917" w:rsidRPr="00CF5DA3" w:rsidRDefault="00D76917" w:rsidP="004756F3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>д) ящиком с песком</w:t>
            </w:r>
          </w:p>
        </w:tc>
        <w:tc>
          <w:tcPr>
            <w:tcW w:w="1099" w:type="dxa"/>
          </w:tcPr>
          <w:p w:rsidR="00D76917" w:rsidRPr="00CF5DA3" w:rsidRDefault="00D76917" w:rsidP="004756F3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4</w:t>
            </w:r>
          </w:p>
        </w:tc>
      </w:tr>
      <w:tr w:rsidR="00D76917" w:rsidRPr="00CF5DA3" w:rsidTr="004756F3">
        <w:tc>
          <w:tcPr>
            <w:tcW w:w="675" w:type="dxa"/>
          </w:tcPr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7797" w:type="dxa"/>
          </w:tcPr>
          <w:p w:rsidR="00D76917" w:rsidRPr="00CF5DA3" w:rsidRDefault="00D76917" w:rsidP="004756F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b/>
                <w:sz w:val="28"/>
                <w:szCs w:val="28"/>
              </w:rPr>
              <w:t>Исходя из опыта международных отношений, можно определить следующие внешние угрозы безопасности России:</w:t>
            </w:r>
          </w:p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 xml:space="preserve">а) вероятность возникновения у границ РФ иностранных военных баз; </w:t>
            </w:r>
          </w:p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>б) попытки нарушить работу органов государственной власти, агрессия в отношении государственных, экономических и военных объектов;</w:t>
            </w:r>
          </w:p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>в) подготовка и осуществление деятельности незаконных вооружённых формирований;</w:t>
            </w:r>
          </w:p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 xml:space="preserve"> г) территориальные претензии к России; </w:t>
            </w:r>
          </w:p>
          <w:p w:rsidR="00D76917" w:rsidRPr="00CF5DA3" w:rsidRDefault="00D76917" w:rsidP="004756F3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>д) деятельность сепаратистских и радикальных религиозных движений</w:t>
            </w:r>
          </w:p>
        </w:tc>
        <w:tc>
          <w:tcPr>
            <w:tcW w:w="1099" w:type="dxa"/>
          </w:tcPr>
          <w:p w:rsidR="00D76917" w:rsidRPr="00CF5DA3" w:rsidRDefault="00D76917" w:rsidP="004756F3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4</w:t>
            </w:r>
          </w:p>
        </w:tc>
      </w:tr>
      <w:tr w:rsidR="00D76917" w:rsidRPr="00CF5DA3" w:rsidTr="004756F3">
        <w:tc>
          <w:tcPr>
            <w:tcW w:w="675" w:type="dxa"/>
          </w:tcPr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7797" w:type="dxa"/>
          </w:tcPr>
          <w:p w:rsidR="00D76917" w:rsidRPr="005F573D" w:rsidRDefault="00D76917" w:rsidP="004756F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 преступлениям против общественной безопасности относится: </w:t>
            </w:r>
          </w:p>
          <w:p w:rsidR="00D76917" w:rsidRPr="005F573D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573D">
              <w:rPr>
                <w:rFonts w:ascii="Times New Roman" w:hAnsi="Times New Roman" w:cs="Times New Roman"/>
                <w:sz w:val="28"/>
                <w:szCs w:val="28"/>
              </w:rPr>
              <w:t>а) вандализм;</w:t>
            </w:r>
          </w:p>
          <w:p w:rsidR="00D76917" w:rsidRPr="005F573D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573D">
              <w:rPr>
                <w:rFonts w:ascii="Times New Roman" w:hAnsi="Times New Roman" w:cs="Times New Roman"/>
                <w:sz w:val="28"/>
                <w:szCs w:val="28"/>
              </w:rPr>
              <w:t xml:space="preserve">б) вооружённый мятеж; </w:t>
            </w:r>
          </w:p>
          <w:p w:rsidR="00D76917" w:rsidRPr="005F573D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573D">
              <w:rPr>
                <w:rFonts w:ascii="Times New Roman" w:hAnsi="Times New Roman" w:cs="Times New Roman"/>
                <w:sz w:val="28"/>
                <w:szCs w:val="28"/>
              </w:rPr>
              <w:t>в) захват заложника;</w:t>
            </w:r>
          </w:p>
          <w:p w:rsidR="00D76917" w:rsidRPr="00E42B77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573D">
              <w:rPr>
                <w:rFonts w:ascii="Times New Roman" w:hAnsi="Times New Roman" w:cs="Times New Roman"/>
                <w:sz w:val="28"/>
                <w:szCs w:val="28"/>
              </w:rPr>
              <w:t>г) мародёрство</w:t>
            </w:r>
          </w:p>
        </w:tc>
        <w:tc>
          <w:tcPr>
            <w:tcW w:w="1099" w:type="dxa"/>
          </w:tcPr>
          <w:p w:rsidR="00D76917" w:rsidRPr="00CF5DA3" w:rsidRDefault="00D76917" w:rsidP="004756F3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4</w:t>
            </w:r>
          </w:p>
        </w:tc>
      </w:tr>
      <w:tr w:rsidR="00D76917" w:rsidRPr="00CF5DA3" w:rsidTr="004756F3">
        <w:tc>
          <w:tcPr>
            <w:tcW w:w="675" w:type="dxa"/>
          </w:tcPr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7797" w:type="dxa"/>
          </w:tcPr>
          <w:p w:rsidR="00D76917" w:rsidRPr="00CF5DA3" w:rsidRDefault="00D76917" w:rsidP="004756F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b/>
                <w:sz w:val="28"/>
                <w:szCs w:val="28"/>
              </w:rPr>
              <w:t>Участники публичных мероприятий НЕ ВПРАВЕ</w:t>
            </w:r>
          </w:p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>а) скрывать своё лицо, в том числе использовать маски, средства маскировки, иные предметы, специально предназначенные для</w:t>
            </w:r>
          </w:p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>затруднения установления личности;</w:t>
            </w:r>
          </w:p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 xml:space="preserve">б) принимать и направлять резолюции, требования и другие </w:t>
            </w:r>
            <w:proofErr w:type="spellStart"/>
            <w:r w:rsidRPr="00CF5DA3">
              <w:rPr>
                <w:rFonts w:ascii="Times New Roman" w:hAnsi="Times New Roman" w:cs="Times New Roman"/>
                <w:sz w:val="28"/>
                <w:szCs w:val="28"/>
              </w:rPr>
              <w:t>обращениия</w:t>
            </w:r>
            <w:proofErr w:type="spellEnd"/>
            <w:r w:rsidRPr="00CF5DA3">
              <w:rPr>
                <w:rFonts w:ascii="Times New Roman" w:hAnsi="Times New Roman" w:cs="Times New Roman"/>
                <w:sz w:val="28"/>
                <w:szCs w:val="28"/>
              </w:rPr>
              <w:t xml:space="preserve"> граждан в органы государственной власти;</w:t>
            </w:r>
          </w:p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>в) использовать при проведении публичного мероприятия различную символику, не запрещённую законодательством Российской Федерации;</w:t>
            </w:r>
          </w:p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>г) использовать отличительный знак (признак) представителя средства</w:t>
            </w:r>
          </w:p>
          <w:p w:rsidR="00D76917" w:rsidRPr="00CF5DA3" w:rsidRDefault="00D76917" w:rsidP="004756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>массовой информации</w:t>
            </w:r>
          </w:p>
          <w:p w:rsidR="00D76917" w:rsidRPr="00CF5DA3" w:rsidRDefault="00D76917" w:rsidP="004756F3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sz w:val="28"/>
                <w:szCs w:val="28"/>
              </w:rPr>
              <w:t>д) иметь при себе спички и карманные зажигалки.</w:t>
            </w:r>
          </w:p>
        </w:tc>
        <w:tc>
          <w:tcPr>
            <w:tcW w:w="1099" w:type="dxa"/>
          </w:tcPr>
          <w:p w:rsidR="00D76917" w:rsidRPr="00CF5DA3" w:rsidRDefault="00D76917" w:rsidP="004756F3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CF5DA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4</w:t>
            </w:r>
          </w:p>
        </w:tc>
      </w:tr>
    </w:tbl>
    <w:p w:rsidR="00E42B77" w:rsidRDefault="00E42B77" w:rsidP="00D76917">
      <w:pPr>
        <w:rPr>
          <w:rFonts w:ascii="Times New Roman" w:hAnsi="Times New Roman" w:cs="Times New Roman"/>
          <w:b/>
          <w:sz w:val="28"/>
          <w:szCs w:val="28"/>
        </w:rPr>
      </w:pPr>
    </w:p>
    <w:p w:rsidR="00E42B77" w:rsidRDefault="00E42B77" w:rsidP="00D76917">
      <w:pPr>
        <w:rPr>
          <w:rFonts w:ascii="Times New Roman" w:hAnsi="Times New Roman" w:cs="Times New Roman"/>
          <w:b/>
          <w:sz w:val="28"/>
          <w:szCs w:val="28"/>
        </w:rPr>
      </w:pPr>
    </w:p>
    <w:p w:rsidR="00E42B77" w:rsidRDefault="00E42B77" w:rsidP="00D76917">
      <w:pPr>
        <w:rPr>
          <w:rFonts w:ascii="Times New Roman" w:hAnsi="Times New Roman" w:cs="Times New Roman"/>
          <w:b/>
          <w:sz w:val="28"/>
          <w:szCs w:val="28"/>
        </w:rPr>
      </w:pPr>
    </w:p>
    <w:p w:rsidR="00E42B77" w:rsidRDefault="00E42B77" w:rsidP="00D76917">
      <w:pPr>
        <w:rPr>
          <w:rFonts w:ascii="Times New Roman" w:hAnsi="Times New Roman" w:cs="Times New Roman"/>
          <w:b/>
          <w:sz w:val="28"/>
          <w:szCs w:val="28"/>
        </w:rPr>
      </w:pPr>
    </w:p>
    <w:p w:rsidR="00D76917" w:rsidRDefault="00D76917" w:rsidP="00D7691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Матрица ответов на тестовые задания</w:t>
      </w:r>
    </w:p>
    <w:tbl>
      <w:tblPr>
        <w:tblStyle w:val="a3"/>
        <w:tblW w:w="9655" w:type="dxa"/>
        <w:tblLook w:val="04A0" w:firstRow="1" w:lastRow="0" w:firstColumn="1" w:lastColumn="0" w:noHBand="0" w:noVBand="1"/>
      </w:tblPr>
      <w:tblGrid>
        <w:gridCol w:w="1237"/>
        <w:gridCol w:w="935"/>
        <w:gridCol w:w="935"/>
        <w:gridCol w:w="935"/>
        <w:gridCol w:w="936"/>
        <w:gridCol w:w="936"/>
        <w:gridCol w:w="935"/>
        <w:gridCol w:w="935"/>
        <w:gridCol w:w="935"/>
        <w:gridCol w:w="936"/>
      </w:tblGrid>
      <w:tr w:rsidR="00D76917" w:rsidTr="004756F3">
        <w:trPr>
          <w:trHeight w:val="835"/>
        </w:trPr>
        <w:tc>
          <w:tcPr>
            <w:tcW w:w="1237" w:type="dxa"/>
          </w:tcPr>
          <w:p w:rsidR="00D76917" w:rsidRDefault="00D76917" w:rsidP="004756F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Номер теста</w:t>
            </w:r>
          </w:p>
        </w:tc>
        <w:tc>
          <w:tcPr>
            <w:tcW w:w="935" w:type="dxa"/>
          </w:tcPr>
          <w:p w:rsidR="00D76917" w:rsidRDefault="00D76917" w:rsidP="004756F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935" w:type="dxa"/>
          </w:tcPr>
          <w:p w:rsidR="00D76917" w:rsidRDefault="00D76917" w:rsidP="004756F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935" w:type="dxa"/>
          </w:tcPr>
          <w:p w:rsidR="00D76917" w:rsidRDefault="00D76917" w:rsidP="004756F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936" w:type="dxa"/>
          </w:tcPr>
          <w:p w:rsidR="00D76917" w:rsidRDefault="00D76917" w:rsidP="004756F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936" w:type="dxa"/>
          </w:tcPr>
          <w:p w:rsidR="00D76917" w:rsidRDefault="00D76917" w:rsidP="004756F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935" w:type="dxa"/>
          </w:tcPr>
          <w:p w:rsidR="00D76917" w:rsidRDefault="00D76917" w:rsidP="004756F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935" w:type="dxa"/>
          </w:tcPr>
          <w:p w:rsidR="00D76917" w:rsidRDefault="00D76917" w:rsidP="004756F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935" w:type="dxa"/>
          </w:tcPr>
          <w:p w:rsidR="00D76917" w:rsidRDefault="00D76917" w:rsidP="004756F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936" w:type="dxa"/>
          </w:tcPr>
          <w:p w:rsidR="00D76917" w:rsidRDefault="00D76917" w:rsidP="004756F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</w:tr>
      <w:tr w:rsidR="00D76917" w:rsidTr="004756F3">
        <w:trPr>
          <w:trHeight w:val="815"/>
        </w:trPr>
        <w:tc>
          <w:tcPr>
            <w:tcW w:w="1237" w:type="dxa"/>
          </w:tcPr>
          <w:p w:rsidR="00D76917" w:rsidRDefault="00D76917" w:rsidP="004756F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Верный ответ</w:t>
            </w:r>
          </w:p>
        </w:tc>
        <w:tc>
          <w:tcPr>
            <w:tcW w:w="935" w:type="dxa"/>
          </w:tcPr>
          <w:p w:rsidR="00D76917" w:rsidRDefault="00D76917" w:rsidP="004756F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5" w:type="dxa"/>
          </w:tcPr>
          <w:p w:rsidR="00D76917" w:rsidRDefault="00D76917" w:rsidP="004756F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5" w:type="dxa"/>
          </w:tcPr>
          <w:p w:rsidR="00D76917" w:rsidRDefault="00D76917" w:rsidP="004756F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6" w:type="dxa"/>
          </w:tcPr>
          <w:p w:rsidR="00D76917" w:rsidRDefault="00D76917" w:rsidP="004756F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6" w:type="dxa"/>
          </w:tcPr>
          <w:p w:rsidR="00D76917" w:rsidRDefault="00D76917" w:rsidP="004756F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5" w:type="dxa"/>
          </w:tcPr>
          <w:p w:rsidR="00D76917" w:rsidRDefault="00D76917" w:rsidP="004756F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5" w:type="dxa"/>
          </w:tcPr>
          <w:p w:rsidR="00D76917" w:rsidRDefault="00D76917" w:rsidP="004756F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5" w:type="dxa"/>
          </w:tcPr>
          <w:p w:rsidR="00D76917" w:rsidRDefault="00D76917" w:rsidP="004756F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6" w:type="dxa"/>
          </w:tcPr>
          <w:p w:rsidR="00D76917" w:rsidRDefault="00D76917" w:rsidP="004756F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76917" w:rsidTr="004756F3">
        <w:trPr>
          <w:trHeight w:val="427"/>
        </w:trPr>
        <w:tc>
          <w:tcPr>
            <w:tcW w:w="1237" w:type="dxa"/>
          </w:tcPr>
          <w:p w:rsidR="00D76917" w:rsidRDefault="00D76917" w:rsidP="004756F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Номер теста</w:t>
            </w:r>
          </w:p>
        </w:tc>
        <w:tc>
          <w:tcPr>
            <w:tcW w:w="935" w:type="dxa"/>
          </w:tcPr>
          <w:p w:rsidR="00D76917" w:rsidRDefault="00D76917" w:rsidP="004756F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935" w:type="dxa"/>
          </w:tcPr>
          <w:p w:rsidR="00D76917" w:rsidRDefault="00D76917" w:rsidP="004756F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935" w:type="dxa"/>
          </w:tcPr>
          <w:p w:rsidR="00D76917" w:rsidRDefault="00D76917" w:rsidP="004756F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936" w:type="dxa"/>
          </w:tcPr>
          <w:p w:rsidR="00D76917" w:rsidRDefault="00D76917" w:rsidP="004756F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936" w:type="dxa"/>
          </w:tcPr>
          <w:p w:rsidR="00D76917" w:rsidRDefault="00D76917" w:rsidP="004756F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935" w:type="dxa"/>
          </w:tcPr>
          <w:p w:rsidR="00D76917" w:rsidRDefault="00D76917" w:rsidP="004756F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935" w:type="dxa"/>
          </w:tcPr>
          <w:p w:rsidR="00D76917" w:rsidRDefault="00D76917" w:rsidP="004756F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</w:p>
        </w:tc>
        <w:tc>
          <w:tcPr>
            <w:tcW w:w="935" w:type="dxa"/>
          </w:tcPr>
          <w:p w:rsidR="00D76917" w:rsidRDefault="00D76917" w:rsidP="004756F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</w:p>
        </w:tc>
        <w:tc>
          <w:tcPr>
            <w:tcW w:w="936" w:type="dxa"/>
          </w:tcPr>
          <w:p w:rsidR="00D76917" w:rsidRDefault="00D76917" w:rsidP="004756F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</w:p>
        </w:tc>
      </w:tr>
      <w:tr w:rsidR="00D76917" w:rsidTr="004756F3">
        <w:trPr>
          <w:trHeight w:val="427"/>
        </w:trPr>
        <w:tc>
          <w:tcPr>
            <w:tcW w:w="1237" w:type="dxa"/>
          </w:tcPr>
          <w:p w:rsidR="00D76917" w:rsidRDefault="00D76917" w:rsidP="004756F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Верный</w:t>
            </w:r>
          </w:p>
          <w:p w:rsidR="00D76917" w:rsidRDefault="00D76917" w:rsidP="004756F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ответ</w:t>
            </w:r>
          </w:p>
        </w:tc>
        <w:tc>
          <w:tcPr>
            <w:tcW w:w="935" w:type="dxa"/>
          </w:tcPr>
          <w:p w:rsidR="00D76917" w:rsidRDefault="00D76917" w:rsidP="004756F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5" w:type="dxa"/>
          </w:tcPr>
          <w:p w:rsidR="00D76917" w:rsidRDefault="00D76917" w:rsidP="004756F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5" w:type="dxa"/>
          </w:tcPr>
          <w:p w:rsidR="00D76917" w:rsidRDefault="00D76917" w:rsidP="004756F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6" w:type="dxa"/>
          </w:tcPr>
          <w:p w:rsidR="00D76917" w:rsidRDefault="00D76917" w:rsidP="004756F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6" w:type="dxa"/>
          </w:tcPr>
          <w:p w:rsidR="00D76917" w:rsidRDefault="00D76917" w:rsidP="004756F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5" w:type="dxa"/>
          </w:tcPr>
          <w:p w:rsidR="00D76917" w:rsidRDefault="00D76917" w:rsidP="004756F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5" w:type="dxa"/>
          </w:tcPr>
          <w:p w:rsidR="00D76917" w:rsidRDefault="00D76917" w:rsidP="004756F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5" w:type="dxa"/>
          </w:tcPr>
          <w:p w:rsidR="00D76917" w:rsidRDefault="00D76917" w:rsidP="004756F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6" w:type="dxa"/>
          </w:tcPr>
          <w:p w:rsidR="00D76917" w:rsidRDefault="00D76917" w:rsidP="004756F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76917" w:rsidTr="004756F3">
        <w:trPr>
          <w:trHeight w:val="427"/>
        </w:trPr>
        <w:tc>
          <w:tcPr>
            <w:tcW w:w="1237" w:type="dxa"/>
          </w:tcPr>
          <w:p w:rsidR="00D76917" w:rsidRDefault="00D76917" w:rsidP="004756F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Номер теста</w:t>
            </w:r>
          </w:p>
        </w:tc>
        <w:tc>
          <w:tcPr>
            <w:tcW w:w="935" w:type="dxa"/>
          </w:tcPr>
          <w:p w:rsidR="00D76917" w:rsidRDefault="00D76917" w:rsidP="004756F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19</w:t>
            </w:r>
          </w:p>
        </w:tc>
        <w:tc>
          <w:tcPr>
            <w:tcW w:w="935" w:type="dxa"/>
          </w:tcPr>
          <w:p w:rsidR="00D76917" w:rsidRDefault="00D76917" w:rsidP="004756F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</w:tc>
        <w:tc>
          <w:tcPr>
            <w:tcW w:w="935" w:type="dxa"/>
          </w:tcPr>
          <w:p w:rsidR="00D76917" w:rsidRDefault="00D76917" w:rsidP="004756F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</w:t>
            </w:r>
          </w:p>
        </w:tc>
        <w:tc>
          <w:tcPr>
            <w:tcW w:w="936" w:type="dxa"/>
          </w:tcPr>
          <w:p w:rsidR="00D76917" w:rsidRDefault="00D76917" w:rsidP="004756F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6" w:type="dxa"/>
          </w:tcPr>
          <w:p w:rsidR="00D76917" w:rsidRDefault="00D76917" w:rsidP="004756F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5" w:type="dxa"/>
          </w:tcPr>
          <w:p w:rsidR="00D76917" w:rsidRDefault="00D76917" w:rsidP="004756F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5" w:type="dxa"/>
          </w:tcPr>
          <w:p w:rsidR="00D76917" w:rsidRDefault="00D76917" w:rsidP="004756F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5" w:type="dxa"/>
          </w:tcPr>
          <w:p w:rsidR="00D76917" w:rsidRDefault="00D76917" w:rsidP="004756F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6" w:type="dxa"/>
          </w:tcPr>
          <w:p w:rsidR="00D76917" w:rsidRDefault="00D76917" w:rsidP="004756F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76917" w:rsidTr="004756F3">
        <w:trPr>
          <w:trHeight w:val="427"/>
        </w:trPr>
        <w:tc>
          <w:tcPr>
            <w:tcW w:w="1237" w:type="dxa"/>
          </w:tcPr>
          <w:p w:rsidR="00D76917" w:rsidRDefault="00D76917" w:rsidP="004756F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Верный</w:t>
            </w:r>
          </w:p>
          <w:p w:rsidR="00D76917" w:rsidRDefault="00D76917" w:rsidP="004756F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ответ</w:t>
            </w:r>
          </w:p>
        </w:tc>
        <w:tc>
          <w:tcPr>
            <w:tcW w:w="935" w:type="dxa"/>
          </w:tcPr>
          <w:p w:rsidR="00D76917" w:rsidRDefault="00D76917" w:rsidP="004756F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5" w:type="dxa"/>
          </w:tcPr>
          <w:p w:rsidR="00D76917" w:rsidRDefault="00D76917" w:rsidP="004756F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5" w:type="dxa"/>
          </w:tcPr>
          <w:p w:rsidR="00D76917" w:rsidRDefault="00D76917" w:rsidP="004756F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6" w:type="dxa"/>
          </w:tcPr>
          <w:p w:rsidR="00D76917" w:rsidRDefault="00D76917" w:rsidP="004756F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6" w:type="dxa"/>
          </w:tcPr>
          <w:p w:rsidR="00D76917" w:rsidRDefault="00D76917" w:rsidP="004756F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5" w:type="dxa"/>
          </w:tcPr>
          <w:p w:rsidR="00D76917" w:rsidRDefault="00D76917" w:rsidP="004756F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5" w:type="dxa"/>
          </w:tcPr>
          <w:p w:rsidR="00D76917" w:rsidRDefault="00D76917" w:rsidP="004756F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5" w:type="dxa"/>
          </w:tcPr>
          <w:p w:rsidR="00D76917" w:rsidRDefault="00D76917" w:rsidP="004756F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6" w:type="dxa"/>
          </w:tcPr>
          <w:p w:rsidR="00D76917" w:rsidRDefault="00D76917" w:rsidP="004756F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D76917" w:rsidRDefault="00D76917" w:rsidP="00D76917">
      <w:pPr>
        <w:rPr>
          <w:rFonts w:ascii="Times New Roman" w:hAnsi="Times New Roman" w:cs="Times New Roman"/>
          <w:b/>
          <w:sz w:val="28"/>
          <w:szCs w:val="28"/>
        </w:rPr>
      </w:pPr>
    </w:p>
    <w:p w:rsidR="00D76917" w:rsidRPr="00CF5DA3" w:rsidRDefault="00D76917" w:rsidP="00D76917">
      <w:pPr>
        <w:rPr>
          <w:rFonts w:ascii="Times New Roman" w:hAnsi="Times New Roman" w:cs="Times New Roman"/>
          <w:b/>
          <w:sz w:val="28"/>
          <w:szCs w:val="28"/>
        </w:rPr>
      </w:pPr>
      <w:r w:rsidRPr="00CF5DA3">
        <w:rPr>
          <w:rFonts w:ascii="Times New Roman" w:hAnsi="Times New Roman" w:cs="Times New Roman"/>
          <w:b/>
          <w:sz w:val="28"/>
          <w:szCs w:val="28"/>
        </w:rPr>
        <w:t>Общее количество баллов за задания тестовую часть – 60 баллов.</w:t>
      </w:r>
    </w:p>
    <w:p w:rsidR="003D1B95" w:rsidRPr="00F72E02" w:rsidRDefault="00D76917" w:rsidP="00D76917">
      <w:pPr>
        <w:rPr>
          <w:rFonts w:ascii="Times New Roman" w:hAnsi="Times New Roman" w:cs="Times New Roman"/>
          <w:i/>
          <w:sz w:val="28"/>
          <w:szCs w:val="28"/>
        </w:rPr>
      </w:pPr>
      <w:r w:rsidRPr="00CF5DA3">
        <w:rPr>
          <w:rFonts w:ascii="Times New Roman" w:hAnsi="Times New Roman" w:cs="Times New Roman"/>
          <w:b/>
          <w:sz w:val="28"/>
          <w:szCs w:val="28"/>
        </w:rPr>
        <w:t>Общее количество баллов за теоретическую часть  – 150 баллов</w:t>
      </w:r>
    </w:p>
    <w:p w:rsidR="003D1B95" w:rsidRPr="00F72E02" w:rsidRDefault="003D1B95" w:rsidP="003D1B95">
      <w:pPr>
        <w:rPr>
          <w:rFonts w:ascii="Times New Roman" w:hAnsi="Times New Roman" w:cs="Times New Roman"/>
          <w:i/>
          <w:sz w:val="28"/>
          <w:szCs w:val="28"/>
        </w:rPr>
      </w:pPr>
    </w:p>
    <w:p w:rsidR="00C620F5" w:rsidRDefault="00C620F5"/>
    <w:sectPr w:rsidR="00C620F5" w:rsidSect="0009126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81838D3"/>
    <w:multiLevelType w:val="multilevel"/>
    <w:tmpl w:val="66BC9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AF91AE1"/>
    <w:multiLevelType w:val="hybridMultilevel"/>
    <w:tmpl w:val="BC28D9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A91745"/>
    <w:multiLevelType w:val="hybridMultilevel"/>
    <w:tmpl w:val="D8E2F0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36B2"/>
    <w:rsid w:val="00091260"/>
    <w:rsid w:val="001013A3"/>
    <w:rsid w:val="00132573"/>
    <w:rsid w:val="00196E4C"/>
    <w:rsid w:val="001B2D83"/>
    <w:rsid w:val="00385DD5"/>
    <w:rsid w:val="003C1EE5"/>
    <w:rsid w:val="003D1B95"/>
    <w:rsid w:val="005C36B2"/>
    <w:rsid w:val="005F573D"/>
    <w:rsid w:val="006A18EA"/>
    <w:rsid w:val="00815452"/>
    <w:rsid w:val="008A2B60"/>
    <w:rsid w:val="008A4E31"/>
    <w:rsid w:val="009D2BF4"/>
    <w:rsid w:val="00B82651"/>
    <w:rsid w:val="00C620F5"/>
    <w:rsid w:val="00D76917"/>
    <w:rsid w:val="00E42B77"/>
    <w:rsid w:val="00F72E02"/>
    <w:rsid w:val="00F81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5CFFA0-4566-4D35-A37F-4D687E2C7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1A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1A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3D1B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1B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1B95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8A4E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04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9ADA16-0F8F-4284-91D6-CC4C9436AE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9</Pages>
  <Words>1591</Words>
  <Characters>9072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</dc:creator>
  <cp:keywords/>
  <dc:description/>
  <cp:lastModifiedBy>User-110</cp:lastModifiedBy>
  <cp:revision>12</cp:revision>
  <dcterms:created xsi:type="dcterms:W3CDTF">2024-10-03T11:02:00Z</dcterms:created>
  <dcterms:modified xsi:type="dcterms:W3CDTF">2024-10-28T07:51:00Z</dcterms:modified>
</cp:coreProperties>
</file>