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C50" w:rsidRPr="00D403DB" w:rsidRDefault="00035C50" w:rsidP="00035C50">
      <w:pPr>
        <w:pStyle w:val="a3"/>
        <w:jc w:val="center"/>
        <w:rPr>
          <w:b/>
        </w:rPr>
      </w:pPr>
      <w:bookmarkStart w:id="0" w:name="_GoBack"/>
      <w:bookmarkEnd w:id="0"/>
      <w:r w:rsidRPr="00D403DB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645E1" w:rsidRPr="009B7E37" w:rsidRDefault="009B7E37" w:rsidP="0095577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7E37">
        <w:rPr>
          <w:rFonts w:ascii="Times New Roman" w:hAnsi="Times New Roman" w:cs="Times New Roman"/>
          <w:sz w:val="28"/>
          <w:szCs w:val="28"/>
        </w:rPr>
        <w:t>Отметьте все правильные варианты. Школьникам до 14 лет с использованием личной учетной записи портал «Госуслуги» не предоставляет возможности:</w:t>
      </w:r>
    </w:p>
    <w:p w:rsidR="009B7E37" w:rsidRPr="009B7E37" w:rsidRDefault="009B7E37" w:rsidP="009B7E37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B7E37">
        <w:rPr>
          <w:rFonts w:ascii="Times New Roman" w:hAnsi="Times New Roman" w:cs="Times New Roman"/>
          <w:sz w:val="28"/>
          <w:szCs w:val="28"/>
        </w:rPr>
        <w:t>аходить в свой электронный дневник;</w:t>
      </w:r>
    </w:p>
    <w:p w:rsidR="009B7E37" w:rsidRPr="009B7E37" w:rsidRDefault="009B7E37" w:rsidP="009B7E37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B7E37">
        <w:rPr>
          <w:rFonts w:ascii="Times New Roman" w:hAnsi="Times New Roman" w:cs="Times New Roman"/>
          <w:sz w:val="28"/>
          <w:szCs w:val="28"/>
        </w:rPr>
        <w:t>олучать домашнее задание;</w:t>
      </w:r>
    </w:p>
    <w:p w:rsidR="009B7E37" w:rsidRPr="00B613C4" w:rsidRDefault="009B7E37" w:rsidP="009B7E37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13C4">
        <w:rPr>
          <w:rFonts w:ascii="Times New Roman" w:hAnsi="Times New Roman" w:cs="Times New Roman"/>
          <w:sz w:val="28"/>
          <w:szCs w:val="28"/>
        </w:rPr>
        <w:t>смотреть результаты ЕГЭ;</w:t>
      </w:r>
    </w:p>
    <w:p w:rsidR="009B7E37" w:rsidRPr="00B613C4" w:rsidRDefault="009B7E37" w:rsidP="009B7E37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13C4">
        <w:rPr>
          <w:rFonts w:ascii="Times New Roman" w:hAnsi="Times New Roman" w:cs="Times New Roman"/>
          <w:sz w:val="28"/>
          <w:szCs w:val="28"/>
        </w:rPr>
        <w:t>пользоваться Пушкинской картой.</w:t>
      </w:r>
    </w:p>
    <w:p w:rsidR="00BB7ED8" w:rsidRDefault="00093B40" w:rsidP="00BB7ED8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3B40">
        <w:rPr>
          <w:rFonts w:ascii="Times New Roman" w:hAnsi="Times New Roman" w:cs="Times New Roman"/>
          <w:sz w:val="28"/>
          <w:szCs w:val="28"/>
        </w:rPr>
        <w:t>Востребованн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93B40">
        <w:rPr>
          <w:rFonts w:ascii="Times New Roman" w:hAnsi="Times New Roman" w:cs="Times New Roman"/>
          <w:sz w:val="28"/>
          <w:szCs w:val="28"/>
        </w:rPr>
        <w:t xml:space="preserve"> професси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093B40">
        <w:rPr>
          <w:rFonts w:ascii="Times New Roman" w:hAnsi="Times New Roman" w:cs="Times New Roman"/>
          <w:sz w:val="28"/>
          <w:szCs w:val="28"/>
        </w:rPr>
        <w:t xml:space="preserve"> в области здравоохранения и социальных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не является:</w:t>
      </w:r>
    </w:p>
    <w:p w:rsidR="00093B40" w:rsidRDefault="00093B40" w:rsidP="00093B4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генетический консультант;</w:t>
      </w:r>
    </w:p>
    <w:p w:rsidR="00093B40" w:rsidRDefault="00B30274" w:rsidP="00093B4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хирург</w:t>
      </w:r>
      <w:r w:rsidR="00093B40">
        <w:rPr>
          <w:rFonts w:ascii="Times New Roman" w:hAnsi="Times New Roman" w:cs="Times New Roman"/>
          <w:sz w:val="28"/>
          <w:szCs w:val="28"/>
        </w:rPr>
        <w:t>;</w:t>
      </w:r>
    </w:p>
    <w:p w:rsidR="00093B40" w:rsidRDefault="00B30274" w:rsidP="00093B4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терапевт</w:t>
      </w:r>
      <w:r w:rsidR="00093B40">
        <w:rPr>
          <w:rFonts w:ascii="Times New Roman" w:hAnsi="Times New Roman" w:cs="Times New Roman"/>
          <w:sz w:val="28"/>
          <w:szCs w:val="28"/>
        </w:rPr>
        <w:t>;</w:t>
      </w:r>
    </w:p>
    <w:p w:rsidR="00093B40" w:rsidRDefault="00093B40" w:rsidP="00093B40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правильного варианта.</w:t>
      </w:r>
    </w:p>
    <w:p w:rsidR="009D1392" w:rsidRDefault="009D1392" w:rsidP="009D139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оформлении пояснительной записки в целях акцентирования внимания можно использовать выделение текста с помощью шрифта иного начертания, чем шрифт основного текста, но того же кегля и гарнитуры. Что такое гарнитура:</w:t>
      </w:r>
    </w:p>
    <w:p w:rsidR="009D1392" w:rsidRPr="009D1392" w:rsidRDefault="009D1392" w:rsidP="009D139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613C4">
        <w:rPr>
          <w:rFonts w:ascii="Times New Roman" w:hAnsi="Times New Roman" w:cs="Times New Roman"/>
          <w:sz w:val="28"/>
          <w:szCs w:val="28"/>
        </w:rPr>
        <w:t>набор шрифтов или начертаний с общим характером графического построения знаков и их элементов</w:t>
      </w:r>
      <w:r w:rsidRPr="009D1392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9D1392" w:rsidRPr="009D1392" w:rsidRDefault="009D1392" w:rsidP="009D139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1392">
        <w:rPr>
          <w:rFonts w:ascii="Times New Roman" w:hAnsi="Times New Roman" w:cs="Times New Roman"/>
          <w:sz w:val="28"/>
          <w:szCs w:val="28"/>
        </w:rPr>
        <w:t>размер шрифта;</w:t>
      </w:r>
    </w:p>
    <w:p w:rsidR="009D1392" w:rsidRDefault="009D1392" w:rsidP="00E63E1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начертание шрифта.</w:t>
      </w:r>
    </w:p>
    <w:p w:rsidR="00143845" w:rsidRPr="00143845" w:rsidRDefault="00051132" w:rsidP="0014384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Вставьте пропущенное слова. </w:t>
      </w:r>
      <w:r w:rsidR="0014384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</w:t>
      </w:r>
      <w:r w:rsidR="00143845" w:rsidRPr="00143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— главный источник энергии на Земле. Фотоэлектрические модули на крыше или на открытых территориях преобразуют </w:t>
      </w:r>
      <w:r w:rsidR="0014384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  <w:r w:rsidR="00143845" w:rsidRPr="00143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электрическую энергию с помощью полупроводников — в основном, кремния.</w:t>
      </w:r>
      <w:r w:rsidR="001438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3615C" w:rsidRPr="0080407C" w:rsidRDefault="009B5CD0" w:rsidP="0080407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5CD0">
        <w:rPr>
          <w:rFonts w:ascii="Times New Roman" w:hAnsi="Times New Roman" w:cs="Times New Roman"/>
          <w:color w:val="000000" w:themeColor="text1"/>
          <w:sz w:val="28"/>
          <w:szCs w:val="28"/>
        </w:rPr>
        <w:t>Напишите условие, при котором можно о</w:t>
      </w:r>
      <w:r w:rsidR="008907BA" w:rsidRPr="009B5CD0">
        <w:rPr>
          <w:rFonts w:ascii="Times New Roman" w:hAnsi="Times New Roman" w:cs="Times New Roman"/>
          <w:color w:val="000000" w:themeColor="text1"/>
          <w:sz w:val="28"/>
          <w:szCs w:val="28"/>
        </w:rPr>
        <w:t>ставлять без присмотра включенными в розетку</w:t>
      </w:r>
      <w:r w:rsidRPr="009B5C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бытовые электроприборы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_____________________________________________________________________________________________________________________________________________________________</w:t>
      </w:r>
      <w:r w:rsidR="00B613C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</w:t>
      </w:r>
    </w:p>
    <w:p w:rsidR="000B40BF" w:rsidRPr="00320B2E" w:rsidRDefault="0013615C" w:rsidP="0080407C">
      <w:pPr>
        <w:pStyle w:val="a3"/>
        <w:jc w:val="center"/>
        <w:rPr>
          <w:b/>
        </w:rPr>
      </w:pPr>
      <w:r w:rsidRPr="00320B2E">
        <w:rPr>
          <w:rFonts w:ascii="Times New Roman" w:hAnsi="Times New Roman" w:cs="Times New Roman"/>
          <w:b/>
          <w:sz w:val="28"/>
          <w:szCs w:val="28"/>
        </w:rPr>
        <w:t>Специальная часть</w:t>
      </w:r>
      <w:r w:rsidRPr="00320B2E">
        <w:rPr>
          <w:b/>
        </w:rPr>
        <w:t xml:space="preserve"> </w:t>
      </w:r>
    </w:p>
    <w:p w:rsidR="000D7C0A" w:rsidRPr="00B613C4" w:rsidRDefault="00017DAC" w:rsidP="000D7C0A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Напишите название растения. </w:t>
      </w:r>
      <w:r w:rsidR="008D4E81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0D7C0A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>ультура</w:t>
      </w:r>
      <w:r w:rsidR="008D4E81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семейства Тыквенные</w:t>
      </w:r>
      <w:r w:rsidR="000D7C0A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вид рода Огурец родом из Средней и Малой Азии. Травянистый однолетник с опушенным жесткими волосками, длинным, ползучим округло-граненным стеблем, толщина которого около 2 см, а длина достигает 2 м. </w:t>
      </w:r>
    </w:p>
    <w:p w:rsidR="0036730E" w:rsidRPr="00B613C4" w:rsidRDefault="00B613C4" w:rsidP="0036730E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0D7C0A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Плод – ложная ягода, размер, цвет и форма которой варьируется в зависимости от сорта: он может быть сплюснутый, круглый, удлиненно-овальный, с гладкой или шершавой кожурой белого, желтого оливкового </w:t>
      </w:r>
      <w:r w:rsidR="000D7C0A"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или коричневого цвета, с белой, кремовой или почти желтой мякотью.  Масса может достигать от 1 до 20 кг. Внутри каждого плода находится большое количество светлых семян – вытянутых, удлиненно-овальных или яйцевидных.</w:t>
      </w:r>
      <w:r w:rsidR="00017D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</w:t>
      </w:r>
    </w:p>
    <w:p w:rsidR="0036730E" w:rsidRPr="00B613C4" w:rsidRDefault="0036730E" w:rsidP="0036730E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>Из басни Ивана Крылова «Щука и кот» пришло выражение «пироги печет сапожник».  Напишите, как вы его понимаете. ____________________________________________________________________________________________________________________________________________________________</w:t>
      </w:r>
      <w:r w:rsidR="00EC7D4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</w:t>
      </w:r>
    </w:p>
    <w:p w:rsidR="00BE2540" w:rsidRPr="00B613C4" w:rsidRDefault="00BE2540" w:rsidP="004C7E19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13C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 представленную схему гидромеханических способов обработки продуктов</w:t>
      </w:r>
    </w:p>
    <w:p w:rsidR="00AC2F57" w:rsidRPr="00EC7D4C" w:rsidRDefault="00BE6E45" w:rsidP="00EC7D4C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5940425" cy="1553210"/>
                <wp:effectExtent l="3810" t="0" r="0" b="1270"/>
                <wp:docPr id="58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5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276366" y="152680"/>
                            <a:ext cx="3343139" cy="3251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540" w:rsidRPr="002173F3" w:rsidRDefault="00BE2540" w:rsidP="00BE2540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Гидромеханические способы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5"/>
                        <wps:cNvCnPr>
                          <a:cxnSpLocks noChangeShapeType="1"/>
                          <a:stCxn id="50" idx="2"/>
                          <a:endCxn id="50" idx="2"/>
                        </wps:cNvCnPr>
                        <wps:spPr bwMode="auto">
                          <a:xfrm>
                            <a:off x="2947936" y="477847"/>
                            <a:ext cx="825" cy="8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6"/>
                        <wps:cNvCnPr>
                          <a:cxnSpLocks noChangeShapeType="1"/>
                          <a:stCxn id="50" idx="2"/>
                        </wps:cNvCnPr>
                        <wps:spPr bwMode="auto">
                          <a:xfrm flipH="1">
                            <a:off x="1015648" y="477847"/>
                            <a:ext cx="1932288" cy="4151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7"/>
                        <wps:cNvCnPr>
                          <a:cxnSpLocks noChangeShapeType="1"/>
                          <a:stCxn id="50" idx="2"/>
                          <a:endCxn id="55" idx="0"/>
                        </wps:cNvCnPr>
                        <wps:spPr bwMode="auto">
                          <a:xfrm>
                            <a:off x="2947936" y="477847"/>
                            <a:ext cx="1650" cy="4151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6861" y="913604"/>
                            <a:ext cx="1782128" cy="4341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540" w:rsidRPr="00BE2540" w:rsidRDefault="00BE2540" w:rsidP="00BE2540">
                              <w:pPr>
                                <w:jc w:val="center"/>
                                <w:rPr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094825" y="892972"/>
                            <a:ext cx="1709522" cy="4671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540" w:rsidRDefault="00BE2540" w:rsidP="00BE2540">
                              <w:pPr>
                                <w:jc w:val="center"/>
                              </w:pPr>
                              <w:r>
                                <w:t>Флотация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018863" y="892972"/>
                            <a:ext cx="1782128" cy="4671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540" w:rsidRDefault="00BE2540" w:rsidP="00BE2540">
                              <w:pPr>
                                <w:jc w:val="center"/>
                              </w:pPr>
                              <w:r>
                                <w:t>Эмульгирование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3"/>
                        <wps:cNvCnPr>
                          <a:cxnSpLocks noChangeShapeType="1"/>
                          <a:stCxn id="50" idx="2"/>
                          <a:endCxn id="56" idx="0"/>
                        </wps:cNvCnPr>
                        <wps:spPr bwMode="auto">
                          <a:xfrm>
                            <a:off x="2947936" y="477847"/>
                            <a:ext cx="1961990" cy="4151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" o:spid="_x0000_s1026" editas="canvas" style="width:467.75pt;height:122.3pt;mso-position-horizontal-relative:char;mso-position-vertical-relative:line" coordsize="59404,15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04;height:15532;visibility:visible;mso-wrap-style:square">
                  <v:fill o:detectmouseclick="t"/>
                  <v:path o:connecttype="none"/>
                </v:shape>
                <v:rect id="Rectangle 4" o:spid="_x0000_s1028" style="position:absolute;left:12763;top:1526;width:33432;height:3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>
                  <v:textbox>
                    <w:txbxContent>
                      <w:p w:rsidR="00BE2540" w:rsidRPr="002173F3" w:rsidRDefault="00BE2540" w:rsidP="00BE254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Гидромеханические способы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9" type="#_x0000_t32" style="position:absolute;left:29479;top:4778;width:8;height: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f0IsQAAADbAAAADwAAAGRycy9kb3ducmV2LnhtbESPQWvCQBSE70L/w/IKvekmQot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J/QixAAAANsAAAAPAAAAAAAAAAAA&#10;AAAAAKECAABkcnMvZG93bnJldi54bWxQSwUGAAAAAAQABAD5AAAAkgMAAAAA&#10;">
                  <v:stroke endarrow="block"/>
                </v:shape>
                <v:shape id="AutoShape 6" o:spid="_x0000_s1030" type="#_x0000_t32" style="position:absolute;left:10156;top:4778;width:19323;height:415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6Sd8IAAADbAAAADwAAAGRycy9kb3ducmV2LnhtbESPwWrDMBBE74H+g9hCb7HcQEpxrYQ2&#10;UAi5lKaB9LhYG1vEWhlJsZy/rwqBHIeZecPU68n2YiQfjGMFz0UJgrhx2nCr4PDzOX8FESKyxt4x&#10;KbhSgPXqYVZjpV3ibxr3sRUZwqFCBV2MQyVlaDqyGAo3EGfv5LzFmKVvpfaYMtz2clGWL9Ki4bzQ&#10;4UCbjprz/mIVmPRlxmG7SR+742/Qicx16YxST4/T+xuISFO8h2/trVawXMD/l/wD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o6Sd8IAAADbAAAADwAAAAAAAAAAAAAA&#10;AAChAgAAZHJzL2Rvd25yZXYueG1sUEsFBgAAAAAEAAQA+QAAAJADAAAAAA==&#10;">
                  <v:stroke endarrow="block"/>
                </v:shape>
                <v:shape id="AutoShape 7" o:spid="_x0000_s1031" type="#_x0000_t32" style="position:absolute;left:29479;top:4778;width:16;height:41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nPzsYAAADbAAAADwAAAGRycy9kb3ducmV2LnhtbESPT2vCQBTE7wW/w/KE3urGl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5z87GAAAA2wAAAA8AAAAAAAAA&#10;AAAAAAAAoQIAAGRycy9kb3ducmV2LnhtbFBLBQYAAAAABAAEAPkAAACUAwAAAAA=&#10;">
                  <v:stroke endarrow="block"/>
                </v:shape>
                <v:rect id="Rectangle 8" o:spid="_x0000_s1032" style="position:absolute;left:1468;top:9136;width:17821;height:43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7yXc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WDx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vJdxQAAANsAAAAPAAAAAAAAAAAAAAAAAJgCAABkcnMv&#10;ZG93bnJldi54bWxQSwUGAAAAAAQABAD1AAAAigMAAAAA&#10;">
                  <v:textbox>
                    <w:txbxContent>
                      <w:p w:rsidR="00BE2540" w:rsidRPr="00BE2540" w:rsidRDefault="00BE2540" w:rsidP="00BE2540">
                        <w:pPr>
                          <w:jc w:val="center"/>
                          <w:rPr>
                            <w:u w:val="single"/>
                          </w:rPr>
                        </w:pPr>
                      </w:p>
                    </w:txbxContent>
                  </v:textbox>
                </v:rect>
                <v:rect id="Rectangle 9" o:spid="_x0000_s1033" style="position:absolute;left:20948;top:8929;width:17095;height:4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>
                  <v:textbox>
                    <w:txbxContent>
                      <w:p w:rsidR="00BE2540" w:rsidRDefault="00BE2540" w:rsidP="00BE2540">
                        <w:pPr>
                          <w:jc w:val="center"/>
                        </w:pPr>
                        <w:r>
                          <w:t>Флотация</w:t>
                        </w:r>
                      </w:p>
                    </w:txbxContent>
                  </v:textbox>
                </v:rect>
                <v:rect id="Rectangle 18" o:spid="_x0000_s1034" style="position:absolute;left:40188;top:8929;width:17821;height:46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DJsc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gybHEAAAA2wAAAA8AAAAAAAAAAAAAAAAAmAIAAGRycy9k&#10;b3ducmV2LnhtbFBLBQYAAAAABAAEAPUAAACJAwAAAAA=&#10;">
                  <v:textbox>
                    <w:txbxContent>
                      <w:p w:rsidR="00BE2540" w:rsidRDefault="00BE2540" w:rsidP="00BE2540">
                        <w:pPr>
                          <w:jc w:val="center"/>
                        </w:pPr>
                        <w:r>
                          <w:t>Эмульгирование</w:t>
                        </w:r>
                      </w:p>
                    </w:txbxContent>
                  </v:textbox>
                </v:rect>
                <v:shape id="AutoShape 23" o:spid="_x0000_s1035" type="#_x0000_t32" style="position:absolute;left:29479;top:4778;width:19620;height:41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    <v:stroke endarrow="block"/>
                </v:shape>
                <w10:anchorlock/>
              </v:group>
            </w:pict>
          </mc:Fallback>
        </mc:AlternateContent>
      </w:r>
    </w:p>
    <w:p w:rsidR="00F1422E" w:rsidRDefault="006C53ED" w:rsidP="00FA43F2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предложенном списке</w:t>
      </w:r>
      <w:r w:rsidR="00CD5A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5AB1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признак деления по ботаническим семействам,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подчеркните лишнее слово. Напишите </w:t>
      </w:r>
      <w:r w:rsidR="00914E64">
        <w:rPr>
          <w:rFonts w:ascii="Times New Roman" w:hAnsi="Times New Roman" w:cs="Times New Roman"/>
          <w:color w:val="000000" w:themeColor="text1"/>
          <w:sz w:val="28"/>
          <w:szCs w:val="28"/>
        </w:rPr>
        <w:t>обоснование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A43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1422E" w:rsidRPr="00FA43F2">
        <w:rPr>
          <w:rFonts w:ascii="Times New Roman" w:hAnsi="Times New Roman" w:cs="Times New Roman"/>
          <w:color w:val="000000" w:themeColor="text1"/>
          <w:sz w:val="28"/>
          <w:szCs w:val="28"/>
        </w:rPr>
        <w:t>Картофель, баклажан, томат</w:t>
      </w:r>
      <w:r w:rsidRPr="00FA43F2">
        <w:rPr>
          <w:rFonts w:ascii="Times New Roman" w:hAnsi="Times New Roman" w:cs="Times New Roman"/>
          <w:color w:val="000000" w:themeColor="text1"/>
          <w:sz w:val="28"/>
          <w:szCs w:val="28"/>
        </w:rPr>
        <w:t>, капуста.</w:t>
      </w:r>
    </w:p>
    <w:p w:rsidR="00FA43F2" w:rsidRPr="00FA43F2" w:rsidRDefault="00FA43F2" w:rsidP="00FA43F2">
      <w:pPr>
        <w:pStyle w:val="a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</w:p>
    <w:p w:rsidR="001C2C0B" w:rsidRDefault="00380691" w:rsidP="004C7E1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Напишите, где должен находится стул при работе на швейной машине.</w:t>
      </w:r>
    </w:p>
    <w:p w:rsidR="007529F6" w:rsidRPr="00EC7D4C" w:rsidRDefault="00380691" w:rsidP="00EC7D4C">
      <w:pPr>
        <w:ind w:left="36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0691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89F5AA3" wp14:editId="61C77F26">
            <wp:extent cx="868680" cy="12301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271" cy="12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C7E19" w:rsidRPr="007E778E" w:rsidRDefault="004C7E19" w:rsidP="004C7E19">
      <w:pPr>
        <w:pStyle w:val="a4"/>
        <w:numPr>
          <w:ilvl w:val="0"/>
          <w:numId w:val="1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A7DAA">
        <w:rPr>
          <w:rFonts w:ascii="Times New Roman" w:hAnsi="Times New Roman" w:cs="Times New Roman"/>
          <w:sz w:val="28"/>
          <w:szCs w:val="28"/>
        </w:rPr>
        <w:t>На рис</w:t>
      </w:r>
      <w:r w:rsidR="0052635C">
        <w:rPr>
          <w:rFonts w:ascii="Times New Roman" w:hAnsi="Times New Roman" w:cs="Times New Roman"/>
          <w:sz w:val="28"/>
          <w:szCs w:val="28"/>
        </w:rPr>
        <w:t>унке цифрой 6</w:t>
      </w:r>
      <w:r w:rsidRPr="00FA7DAA">
        <w:rPr>
          <w:rFonts w:ascii="Times New Roman" w:hAnsi="Times New Roman" w:cs="Times New Roman"/>
          <w:sz w:val="28"/>
          <w:szCs w:val="28"/>
        </w:rPr>
        <w:t xml:space="preserve"> отмечено</w:t>
      </w:r>
      <w:r w:rsidRPr="007E778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06343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="00FA7DAA" w:rsidRPr="00A063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84775" w:rsidRPr="00384775" w:rsidRDefault="0052635C" w:rsidP="00C823F1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B33D9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1A334C0" wp14:editId="1D2B8C6F">
            <wp:extent cx="2243744" cy="1805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646" t="17073" r="10465" b="4677"/>
                    <a:stretch/>
                  </pic:blipFill>
                  <pic:spPr bwMode="auto">
                    <a:xfrm>
                      <a:off x="0" y="0"/>
                      <a:ext cx="2335969" cy="188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7DA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A43F2" w:rsidRPr="0062647E" w:rsidRDefault="00FA43F2" w:rsidP="00FA43F2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47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 художественной обработке металла не относится:</w:t>
      </w:r>
    </w:p>
    <w:p w:rsidR="0062647E" w:rsidRDefault="0062647E" w:rsidP="00FA43F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62647E" w:rsidSect="005908BF">
          <w:headerReference w:type="default" r:id="rId10"/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2647E" w:rsidRPr="0062647E" w:rsidRDefault="0062647E" w:rsidP="00FA43F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47E">
        <w:rPr>
          <w:rFonts w:ascii="Times New Roman" w:hAnsi="Times New Roman" w:cs="Times New Roman"/>
          <w:color w:val="000000" w:themeColor="text1"/>
          <w:sz w:val="28"/>
          <w:szCs w:val="28"/>
        </w:rPr>
        <w:t>папье-маше;</w:t>
      </w:r>
    </w:p>
    <w:p w:rsidR="00FA43F2" w:rsidRPr="0062647E" w:rsidRDefault="0062647E" w:rsidP="00FA43F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47E">
        <w:rPr>
          <w:rFonts w:ascii="Times New Roman" w:hAnsi="Times New Roman" w:cs="Times New Roman"/>
          <w:color w:val="000000" w:themeColor="text1"/>
          <w:sz w:val="28"/>
          <w:szCs w:val="28"/>
        </w:rPr>
        <w:t>ковка;</w:t>
      </w:r>
    </w:p>
    <w:p w:rsidR="00FA43F2" w:rsidRPr="0062647E" w:rsidRDefault="0062647E" w:rsidP="00FA43F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47E">
        <w:rPr>
          <w:rFonts w:ascii="Times New Roman" w:hAnsi="Times New Roman" w:cs="Times New Roman"/>
          <w:color w:val="000000" w:themeColor="text1"/>
          <w:sz w:val="28"/>
          <w:szCs w:val="28"/>
        </w:rPr>
        <w:t>чеканка;</w:t>
      </w:r>
    </w:p>
    <w:p w:rsidR="00384775" w:rsidRPr="0062647E" w:rsidRDefault="00FA43F2" w:rsidP="00FA43F2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64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насечка. </w:t>
      </w:r>
    </w:p>
    <w:p w:rsidR="0062647E" w:rsidRDefault="0062647E" w:rsidP="00BC6A9B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62647E" w:rsidSect="006264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C6A9B" w:rsidRPr="0080407C" w:rsidRDefault="00BC6A9B" w:rsidP="0080407C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7D4C">
        <w:rPr>
          <w:rFonts w:ascii="Times New Roman" w:hAnsi="Times New Roman" w:cs="Times New Roman"/>
          <w:color w:val="000000" w:themeColor="text1"/>
          <w:sz w:val="28"/>
          <w:szCs w:val="28"/>
        </w:rPr>
        <w:t>Нередко возникают дефекты посадки юбки на фигуре. Напишите способ устранения дефекта, изображенного на рисунке.</w:t>
      </w:r>
      <w:r w:rsidRPr="00BC6A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2B033F2" wp14:editId="2CC599D1">
            <wp:extent cx="5044440" cy="255968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211" cy="2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038" w:rsidRDefault="00E43038" w:rsidP="00CB3B97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7D7519">
        <w:rPr>
          <w:rFonts w:ascii="Times New Roman" w:hAnsi="Times New Roman" w:cs="Times New Roman"/>
          <w:color w:val="000000" w:themeColor="text1"/>
          <w:sz w:val="28"/>
          <w:szCs w:val="28"/>
        </w:rPr>
        <w:t>Поставьте в соответствие</w:t>
      </w:r>
      <w:r w:rsidR="007D7519" w:rsidRPr="007D7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выкройку</w:t>
      </w:r>
      <w:r w:rsidRPr="007D75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модель блузы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501"/>
      </w:tblGrid>
      <w:tr w:rsidR="00E43038" w:rsidTr="002A0118">
        <w:tc>
          <w:tcPr>
            <w:tcW w:w="5070" w:type="dxa"/>
          </w:tcPr>
          <w:p w:rsidR="00E43038" w:rsidRPr="004C4DC8" w:rsidRDefault="005245A4" w:rsidP="002A0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Модель</w:t>
            </w:r>
          </w:p>
        </w:tc>
        <w:tc>
          <w:tcPr>
            <w:tcW w:w="4501" w:type="dxa"/>
          </w:tcPr>
          <w:p w:rsidR="00E43038" w:rsidRPr="004C4DC8" w:rsidRDefault="005245A4" w:rsidP="002A01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Выкройка</w:t>
            </w:r>
          </w:p>
        </w:tc>
      </w:tr>
      <w:tr w:rsidR="00E43038" w:rsidTr="002A0118">
        <w:tc>
          <w:tcPr>
            <w:tcW w:w="5070" w:type="dxa"/>
          </w:tcPr>
          <w:p w:rsidR="00E43038" w:rsidRPr="0080407C" w:rsidRDefault="00E43038" w:rsidP="0080407C">
            <w:pPr>
              <w:pStyle w:val="a4"/>
              <w:ind w:left="360"/>
              <w:rPr>
                <w:b/>
                <w:sz w:val="28"/>
                <w:szCs w:val="28"/>
              </w:rPr>
            </w:pPr>
            <w:r w:rsidRPr="006238FD">
              <w:rPr>
                <w:b/>
                <w:sz w:val="28"/>
                <w:szCs w:val="28"/>
              </w:rPr>
              <w:t xml:space="preserve">1. </w:t>
            </w:r>
            <w:r w:rsidRPr="00B4019D">
              <w:rPr>
                <w:noProof/>
                <w:lang w:eastAsia="ru-RU"/>
              </w:rPr>
              <w:drawing>
                <wp:inline distT="0" distB="0" distL="0" distR="0" wp14:anchorId="404E959C" wp14:editId="21CE50E0">
                  <wp:extent cx="1061489" cy="1386840"/>
                  <wp:effectExtent l="0" t="0" r="0" b="0"/>
                  <wp:docPr id="18" name="Рисунок 18" descr="C:\Users\Бурданова Людмила\Pictures\Screenshots\Снимок экрана 2024-07-03 114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урданова Людмила\Pictures\Screenshots\Снимок экрана 2024-07-03 11414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4" t="1882" r="54954" b="49862"/>
                          <a:stretch/>
                        </pic:blipFill>
                        <pic:spPr bwMode="auto">
                          <a:xfrm>
                            <a:off x="0" y="0"/>
                            <a:ext cx="1092066" cy="142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E43038" w:rsidRPr="0080407C" w:rsidRDefault="00E43038" w:rsidP="0080407C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6238FD">
              <w:rPr>
                <w:b/>
                <w:sz w:val="28"/>
                <w:szCs w:val="28"/>
              </w:rPr>
              <w:t xml:space="preserve">а. </w:t>
            </w:r>
            <w:r>
              <w:rPr>
                <w:noProof/>
                <w:lang w:eastAsia="ru-RU"/>
              </w:rPr>
              <w:drawing>
                <wp:inline distT="0" distB="0" distL="0" distR="0" wp14:anchorId="2E248FC8" wp14:editId="4BACBD8D">
                  <wp:extent cx="1021080" cy="1461770"/>
                  <wp:effectExtent l="0" t="0" r="0" b="0"/>
                  <wp:docPr id="20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689" r="28423" b="7377"/>
                          <a:stretch/>
                        </pic:blipFill>
                        <pic:spPr bwMode="auto">
                          <a:xfrm>
                            <a:off x="0" y="0"/>
                            <a:ext cx="1058083" cy="1514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038" w:rsidTr="002A0118">
        <w:tc>
          <w:tcPr>
            <w:tcW w:w="5070" w:type="dxa"/>
          </w:tcPr>
          <w:p w:rsidR="00E43038" w:rsidRPr="0080407C" w:rsidRDefault="00E43038" w:rsidP="0080407C">
            <w:pPr>
              <w:pStyle w:val="a4"/>
              <w:ind w:left="360"/>
              <w:rPr>
                <w:b/>
                <w:sz w:val="28"/>
                <w:szCs w:val="28"/>
              </w:rPr>
            </w:pPr>
            <w:r w:rsidRPr="006238FD">
              <w:rPr>
                <w:b/>
                <w:sz w:val="28"/>
                <w:szCs w:val="28"/>
              </w:rPr>
              <w:t>2.</w:t>
            </w:r>
            <w:r w:rsidRPr="0080407C">
              <w:rPr>
                <w:b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8001849" wp14:editId="36B08D99">
                  <wp:extent cx="1033730" cy="1440180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6" r="58563" b="-440"/>
                          <a:stretch/>
                        </pic:blipFill>
                        <pic:spPr bwMode="auto">
                          <a:xfrm>
                            <a:off x="0" y="0"/>
                            <a:ext cx="1039145" cy="1447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E43038" w:rsidRPr="0080407C" w:rsidRDefault="00E43038" w:rsidP="0080407C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6238FD">
              <w:rPr>
                <w:b/>
                <w:sz w:val="28"/>
                <w:szCs w:val="28"/>
              </w:rPr>
              <w:t xml:space="preserve">б. </w:t>
            </w:r>
            <w:r w:rsidR="00EB049E">
              <w:rPr>
                <w:noProof/>
                <w:lang w:eastAsia="ru-RU"/>
              </w:rPr>
              <w:drawing>
                <wp:inline distT="0" distB="0" distL="0" distR="0" wp14:anchorId="3FDE48B8" wp14:editId="4D98A338">
                  <wp:extent cx="1093228" cy="1440180"/>
                  <wp:effectExtent l="0" t="0" r="0" b="0"/>
                  <wp:docPr id="23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079" t="16777" r="5078" b="17901"/>
                          <a:stretch/>
                        </pic:blipFill>
                        <pic:spPr bwMode="auto">
                          <a:xfrm>
                            <a:off x="0" y="0"/>
                            <a:ext cx="1111179" cy="146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3038" w:rsidTr="002A0118">
        <w:trPr>
          <w:trHeight w:val="1874"/>
        </w:trPr>
        <w:tc>
          <w:tcPr>
            <w:tcW w:w="5070" w:type="dxa"/>
          </w:tcPr>
          <w:p w:rsidR="00E43038" w:rsidRPr="0080407C" w:rsidRDefault="00E43038" w:rsidP="0080407C">
            <w:pPr>
              <w:pStyle w:val="a4"/>
              <w:ind w:left="360"/>
              <w:rPr>
                <w:b/>
                <w:noProof/>
                <w:sz w:val="28"/>
                <w:szCs w:val="28"/>
                <w:lang w:eastAsia="ru-RU"/>
              </w:rPr>
            </w:pPr>
            <w:r w:rsidRPr="006238FD">
              <w:rPr>
                <w:b/>
                <w:sz w:val="28"/>
                <w:szCs w:val="28"/>
              </w:rPr>
              <w:t xml:space="preserve">3. </w:t>
            </w:r>
            <w:r w:rsidR="00EB049E">
              <w:rPr>
                <w:noProof/>
                <w:lang w:eastAsia="ru-RU"/>
              </w:rPr>
              <w:drawing>
                <wp:inline distT="0" distB="0" distL="0" distR="0" wp14:anchorId="46D3648F" wp14:editId="36C58ADB">
                  <wp:extent cx="1061085" cy="1436370"/>
                  <wp:effectExtent l="0" t="0" r="0" b="0"/>
                  <wp:docPr id="22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1" t="18558" r="50224" b="18644"/>
                          <a:stretch/>
                        </pic:blipFill>
                        <pic:spPr bwMode="auto">
                          <a:xfrm>
                            <a:off x="0" y="0"/>
                            <a:ext cx="1085365" cy="1469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E43038" w:rsidRPr="0080407C" w:rsidRDefault="00E43038" w:rsidP="0080407C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6238FD">
              <w:rPr>
                <w:b/>
                <w:sz w:val="28"/>
                <w:szCs w:val="28"/>
              </w:rPr>
              <w:t xml:space="preserve">в. </w:t>
            </w:r>
            <w:r w:rsidRPr="00B4019D">
              <w:rPr>
                <w:noProof/>
                <w:lang w:eastAsia="ru-RU"/>
              </w:rPr>
              <w:drawing>
                <wp:inline distT="0" distB="0" distL="0" distR="0" wp14:anchorId="055E3CDE" wp14:editId="0B51CE8B">
                  <wp:extent cx="1066800" cy="1498600"/>
                  <wp:effectExtent l="0" t="0" r="0" b="0"/>
                  <wp:docPr id="4" name="Рисунок 4" descr="C:\Users\Бурданова Людмила\Pictures\Screenshots\Снимок экрана 2024-07-03 114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урданова Людмила\Pictures\Screenshots\Снимок экрана 2024-07-03 11414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988" t="16017" r="5418" b="24652"/>
                          <a:stretch/>
                        </pic:blipFill>
                        <pic:spPr bwMode="auto">
                          <a:xfrm>
                            <a:off x="0" y="0"/>
                            <a:ext cx="1118834" cy="157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13D1" w:rsidRPr="00673039" w:rsidRDefault="001213D1" w:rsidP="00673039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2D0525">
        <w:rPr>
          <w:rFonts w:ascii="Times New Roman" w:hAnsi="Times New Roman" w:cs="Times New Roman"/>
          <w:sz w:val="28"/>
          <w:szCs w:val="28"/>
        </w:rPr>
        <w:lastRenderedPageBreak/>
        <w:t>Определите соответствие рисунка и графического изображения переплетения нитей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501"/>
      </w:tblGrid>
      <w:tr w:rsidR="001213D1" w:rsidTr="00AF442D">
        <w:tc>
          <w:tcPr>
            <w:tcW w:w="5070" w:type="dxa"/>
          </w:tcPr>
          <w:p w:rsidR="001213D1" w:rsidRPr="004C4DC8" w:rsidRDefault="001213D1" w:rsidP="00AF4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Рисунок</w:t>
            </w:r>
          </w:p>
        </w:tc>
        <w:tc>
          <w:tcPr>
            <w:tcW w:w="4501" w:type="dxa"/>
          </w:tcPr>
          <w:p w:rsidR="001213D1" w:rsidRPr="004C4DC8" w:rsidRDefault="001213D1" w:rsidP="00AF4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Графическое изображение</w:t>
            </w:r>
          </w:p>
        </w:tc>
      </w:tr>
      <w:tr w:rsidR="001213D1" w:rsidTr="00AF442D">
        <w:tc>
          <w:tcPr>
            <w:tcW w:w="5070" w:type="dxa"/>
          </w:tcPr>
          <w:p w:rsidR="001213D1" w:rsidRPr="00673039" w:rsidRDefault="001213D1" w:rsidP="00673039">
            <w:pPr>
              <w:pStyle w:val="a4"/>
              <w:ind w:left="360"/>
              <w:rPr>
                <w:b/>
                <w:sz w:val="24"/>
                <w:szCs w:val="24"/>
              </w:rPr>
            </w:pPr>
            <w:r w:rsidRPr="00F3556D">
              <w:rPr>
                <w:b/>
                <w:sz w:val="24"/>
                <w:szCs w:val="24"/>
              </w:rPr>
              <w:t>1.</w:t>
            </w:r>
            <w:r>
              <w:t xml:space="preserve"> </w:t>
            </w:r>
            <w:r w:rsidRPr="00336CC3">
              <w:rPr>
                <w:noProof/>
                <w:lang w:eastAsia="ru-RU"/>
              </w:rPr>
              <w:drawing>
                <wp:inline distT="0" distB="0" distL="0" distR="0" wp14:anchorId="573AF81A" wp14:editId="0C4CD856">
                  <wp:extent cx="1048765" cy="98298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3379" t="10407" r="76470" b="-2823"/>
                          <a:stretch/>
                        </pic:blipFill>
                        <pic:spPr bwMode="auto">
                          <a:xfrm>
                            <a:off x="0" y="0"/>
                            <a:ext cx="1104791" cy="10354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1213D1" w:rsidRPr="00673039" w:rsidRDefault="001213D1" w:rsidP="00673039">
            <w:pPr>
              <w:jc w:val="both"/>
              <w:rPr>
                <w:b/>
                <w:noProof/>
                <w:sz w:val="24"/>
                <w:szCs w:val="24"/>
                <w:lang w:eastAsia="ru-RU"/>
              </w:rPr>
            </w:pPr>
            <w:r w:rsidRPr="00F3556D">
              <w:rPr>
                <w:b/>
                <w:sz w:val="24"/>
                <w:szCs w:val="24"/>
              </w:rPr>
              <w:t xml:space="preserve">а. </w:t>
            </w:r>
            <w:r w:rsidRPr="0086383A">
              <w:rPr>
                <w:noProof/>
                <w:lang w:eastAsia="ru-RU"/>
              </w:rPr>
              <w:drawing>
                <wp:inline distT="0" distB="0" distL="0" distR="0" wp14:anchorId="7B141B61" wp14:editId="4D6B44A9">
                  <wp:extent cx="1001012" cy="944880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580" cy="95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3D1" w:rsidTr="00AF442D">
        <w:tc>
          <w:tcPr>
            <w:tcW w:w="5070" w:type="dxa"/>
          </w:tcPr>
          <w:p w:rsidR="001213D1" w:rsidRPr="00673039" w:rsidRDefault="001213D1" w:rsidP="00673039">
            <w:pPr>
              <w:pStyle w:val="a4"/>
              <w:ind w:left="360"/>
              <w:rPr>
                <w:b/>
                <w:sz w:val="24"/>
              </w:rPr>
            </w:pPr>
            <w:r w:rsidRPr="00F3556D">
              <w:rPr>
                <w:b/>
                <w:sz w:val="24"/>
              </w:rPr>
              <w:t xml:space="preserve">2. </w:t>
            </w:r>
            <w:r w:rsidRPr="00852EC8">
              <w:rPr>
                <w:noProof/>
                <w:lang w:eastAsia="ru-RU"/>
              </w:rPr>
              <w:drawing>
                <wp:inline distT="0" distB="0" distL="0" distR="0" wp14:anchorId="2735DAF1" wp14:editId="581D1755">
                  <wp:extent cx="1076688" cy="960120"/>
                  <wp:effectExtent l="0" t="0" r="0" b="0"/>
                  <wp:docPr id="37" name="Рисунок 37" descr="C:\Users\Бурданова Людмила\Pictures\Screenshots\Снимок экрана 2024-08-20 105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Бурданова Людмила\Pictures\Screenshots\Снимок экрана 2024-08-20 1051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322" t="11681" r="50423"/>
                          <a:stretch/>
                        </pic:blipFill>
                        <pic:spPr bwMode="auto">
                          <a:xfrm>
                            <a:off x="0" y="0"/>
                            <a:ext cx="1090009" cy="971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1213D1" w:rsidRPr="00673039" w:rsidRDefault="001213D1" w:rsidP="00673039">
            <w:pPr>
              <w:jc w:val="both"/>
              <w:rPr>
                <w:b/>
                <w:noProof/>
                <w:sz w:val="24"/>
                <w:lang w:eastAsia="ru-RU"/>
              </w:rPr>
            </w:pPr>
            <w:r w:rsidRPr="00F3556D">
              <w:rPr>
                <w:b/>
                <w:sz w:val="24"/>
              </w:rPr>
              <w:t xml:space="preserve">б. </w:t>
            </w:r>
            <w:r w:rsidRPr="002D0525">
              <w:rPr>
                <w:noProof/>
                <w:lang w:eastAsia="ru-RU"/>
              </w:rPr>
              <w:drawing>
                <wp:inline distT="0" distB="0" distL="0" distR="0" wp14:anchorId="6F14F22A" wp14:editId="119B30BE">
                  <wp:extent cx="979714" cy="952500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862" cy="95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13D1" w:rsidTr="00AF442D">
        <w:trPr>
          <w:trHeight w:val="1874"/>
        </w:trPr>
        <w:tc>
          <w:tcPr>
            <w:tcW w:w="5070" w:type="dxa"/>
          </w:tcPr>
          <w:p w:rsidR="001213D1" w:rsidRPr="00673039" w:rsidRDefault="001213D1" w:rsidP="00673039">
            <w:pPr>
              <w:pStyle w:val="a4"/>
              <w:ind w:left="360"/>
              <w:rPr>
                <w:b/>
                <w:noProof/>
                <w:sz w:val="24"/>
                <w:lang w:eastAsia="ru-RU"/>
              </w:rPr>
            </w:pPr>
            <w:r w:rsidRPr="007B5336">
              <w:rPr>
                <w:b/>
                <w:sz w:val="24"/>
              </w:rPr>
              <w:t xml:space="preserve">3. </w:t>
            </w:r>
            <w:r w:rsidRPr="00852EC8">
              <w:rPr>
                <w:noProof/>
                <w:lang w:eastAsia="ru-RU"/>
              </w:rPr>
              <w:drawing>
                <wp:inline distT="0" distB="0" distL="0" distR="0" wp14:anchorId="09A9A9B1" wp14:editId="4CDF9569">
                  <wp:extent cx="1013460" cy="1021139"/>
                  <wp:effectExtent l="0" t="0" r="0" b="0"/>
                  <wp:docPr id="39" name="Рисунок 39" descr="C:\Users\Бурданова Людмила\Pictures\Screenshots\Снимок экрана 2024-08-20 105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Бурданова Людмила\Pictures\Screenshots\Снимок экрана 2024-08-20 1051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926" t="8630" r="25657" b="-4287"/>
                          <a:stretch/>
                        </pic:blipFill>
                        <pic:spPr bwMode="auto">
                          <a:xfrm>
                            <a:off x="0" y="0"/>
                            <a:ext cx="1034643" cy="1042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673039" w:rsidRDefault="001213D1" w:rsidP="00673039">
            <w:pPr>
              <w:jc w:val="both"/>
              <w:rPr>
                <w:b/>
                <w:noProof/>
                <w:sz w:val="24"/>
                <w:lang w:eastAsia="ru-RU"/>
              </w:rPr>
            </w:pPr>
            <w:r w:rsidRPr="007B5336">
              <w:rPr>
                <w:b/>
                <w:sz w:val="24"/>
              </w:rPr>
              <w:t xml:space="preserve">в. </w:t>
            </w:r>
            <w:r w:rsidRPr="00852EC8">
              <w:rPr>
                <w:noProof/>
                <w:lang w:eastAsia="ru-RU"/>
              </w:rPr>
              <w:drawing>
                <wp:inline distT="0" distB="0" distL="0" distR="0" wp14:anchorId="3873BA22" wp14:editId="4AB86DC9">
                  <wp:extent cx="984123" cy="93726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67" cy="947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13D1" w:rsidRPr="00673039" w:rsidRDefault="001213D1" w:rsidP="00673039">
            <w:pPr>
              <w:rPr>
                <w:sz w:val="24"/>
                <w:lang w:eastAsia="ru-RU"/>
              </w:rPr>
            </w:pPr>
          </w:p>
        </w:tc>
      </w:tr>
      <w:tr w:rsidR="001213D1" w:rsidTr="00AF442D">
        <w:trPr>
          <w:trHeight w:val="1874"/>
        </w:trPr>
        <w:tc>
          <w:tcPr>
            <w:tcW w:w="5070" w:type="dxa"/>
          </w:tcPr>
          <w:p w:rsidR="001213D1" w:rsidRPr="00673039" w:rsidRDefault="001213D1" w:rsidP="00673039">
            <w:pPr>
              <w:pStyle w:val="a4"/>
              <w:ind w:left="360"/>
              <w:rPr>
                <w:b/>
                <w:sz w:val="24"/>
              </w:rPr>
            </w:pPr>
            <w:r w:rsidRPr="002D0525">
              <w:rPr>
                <w:b/>
                <w:sz w:val="24"/>
              </w:rPr>
              <w:t xml:space="preserve">4. </w:t>
            </w:r>
            <w:r w:rsidRPr="00852EC8">
              <w:rPr>
                <w:noProof/>
                <w:lang w:eastAsia="ru-RU"/>
              </w:rPr>
              <w:drawing>
                <wp:inline distT="0" distB="0" distL="0" distR="0" wp14:anchorId="2058A425" wp14:editId="039DD70B">
                  <wp:extent cx="1039944" cy="937260"/>
                  <wp:effectExtent l="0" t="0" r="0" b="0"/>
                  <wp:docPr id="41" name="Рисунок 41" descr="C:\Users\Бурданова Людмила\Pictures\Screenshots\Снимок экрана 2024-08-20 105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Бурданова Людмила\Pictures\Screenshots\Снимок экрана 2024-08-20 1051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29" t="11113"/>
                          <a:stretch/>
                        </pic:blipFill>
                        <pic:spPr bwMode="auto">
                          <a:xfrm>
                            <a:off x="0" y="0"/>
                            <a:ext cx="1045529" cy="942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:rsidR="001213D1" w:rsidRPr="00673039" w:rsidRDefault="001213D1" w:rsidP="00673039">
            <w:pPr>
              <w:jc w:val="both"/>
              <w:rPr>
                <w:b/>
                <w:sz w:val="24"/>
              </w:rPr>
            </w:pPr>
            <w:r w:rsidRPr="002D0525">
              <w:rPr>
                <w:b/>
                <w:sz w:val="24"/>
              </w:rPr>
              <w:t>г.</w:t>
            </w:r>
            <w:r w:rsidRPr="00003D4F">
              <w:rPr>
                <w:noProof/>
                <w:lang w:eastAsia="ru-RU"/>
              </w:rPr>
              <w:drawing>
                <wp:inline distT="0" distB="0" distL="0" distR="0" wp14:anchorId="594F6BEE" wp14:editId="56EC665F">
                  <wp:extent cx="990738" cy="962159"/>
                  <wp:effectExtent l="0" t="0" r="0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38" cy="962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0742" w:rsidRPr="00673039" w:rsidRDefault="008C6074" w:rsidP="00673039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пропущенное слово. Отличительной чертой</w:t>
      </w:r>
      <w:r w:rsidRPr="008C6074">
        <w:rPr>
          <w:rFonts w:ascii="Times New Roman" w:hAnsi="Times New Roman" w:cs="Times New Roman"/>
          <w:sz w:val="28"/>
          <w:szCs w:val="28"/>
        </w:rPr>
        <w:t xml:space="preserve"> русского национального костюма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8C6074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 w:rsidRPr="008C6074">
        <w:rPr>
          <w:rFonts w:ascii="Times New Roman" w:hAnsi="Times New Roman" w:cs="Times New Roman"/>
          <w:sz w:val="28"/>
          <w:szCs w:val="28"/>
        </w:rPr>
        <w:t xml:space="preserve">. </w:t>
      </w:r>
      <w:r w:rsidR="006C0742" w:rsidRPr="006C0742">
        <w:rPr>
          <w:rFonts w:ascii="Times New Roman" w:hAnsi="Times New Roman" w:cs="Times New Roman"/>
          <w:sz w:val="28"/>
          <w:szCs w:val="28"/>
        </w:rPr>
        <w:t>Рубаха длиной до щиколоток — главный элемент русского костюма. В качестве верхней одежды использовалась понёва, затем сарафан, они надевались поверх рубахи. Сарафан, понёва или юбка могли дополняться душегреей или телогреей.</w:t>
      </w:r>
    </w:p>
    <w:p w:rsidR="00E57866" w:rsidRPr="006C0742" w:rsidRDefault="006C0742" w:rsidP="006C0742">
      <w:pPr>
        <w:pStyle w:val="a3"/>
        <w:ind w:left="36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C07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0D6ABE" wp14:editId="0B1A646F">
            <wp:extent cx="3011565" cy="201168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colorTemperature colorTemp="53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0101" cy="203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9A3" w:rsidRPr="00673039" w:rsidRDefault="00532B71" w:rsidP="00532B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Закрепление обтачного и вывернутого краев детали временными стежками для сохранения определенной формы</w:t>
      </w:r>
      <w:r w:rsidR="007256C1"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называется:</w:t>
      </w:r>
    </w:p>
    <w:p w:rsidR="00E74F2C" w:rsidRPr="00673039" w:rsidRDefault="007256C1" w:rsidP="00E74F2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наметывание</w:t>
      </w:r>
      <w:r w:rsidR="00E74F2C"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74F2C" w:rsidRPr="00673039" w:rsidRDefault="007256C1" w:rsidP="00E74F2C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выметывание</w:t>
      </w:r>
      <w:r w:rsidR="00E66067"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A1D45" w:rsidRPr="00673039" w:rsidRDefault="001733B6" w:rsidP="0051599A">
      <w:pPr>
        <w:pStyle w:val="a3"/>
        <w:numPr>
          <w:ilvl w:val="1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сметыва</w:t>
      </w:r>
      <w:r w:rsidR="007256C1"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ние</w:t>
      </w:r>
      <w:r w:rsidR="0051599A" w:rsidRPr="0067303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73039" w:rsidRPr="00673039" w:rsidRDefault="00673039" w:rsidP="00673039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D620F" w:rsidRPr="00277D8B" w:rsidRDefault="00CD620F" w:rsidP="00AD17A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 ли следующее утверждение?</w:t>
      </w:r>
    </w:p>
    <w:p w:rsidR="00CB2983" w:rsidRPr="00673039" w:rsidRDefault="00B938C1" w:rsidP="00673039">
      <w:pPr>
        <w:pStyle w:val="a3"/>
        <w:ind w:left="360"/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Оренбургский пуховый платок наименование собирательное и включает все виды пуховых, созданных вручную платков. ____________  </w:t>
      </w:r>
    </w:p>
    <w:p w:rsidR="00673039" w:rsidRDefault="00673039" w:rsidP="00673039">
      <w:pPr>
        <w:pStyle w:val="a3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352C" w:rsidRPr="006A02D3" w:rsidRDefault="00C230FE" w:rsidP="0099187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37FF">
        <w:rPr>
          <w:rFonts w:ascii="Times New Roman" w:hAnsi="Times New Roman" w:cs="Times New Roman"/>
          <w:color w:val="000000" w:themeColor="text1"/>
          <w:sz w:val="28"/>
          <w:szCs w:val="28"/>
        </w:rPr>
        <w:t>На представленной схеме заполните пустые автофигуры</w:t>
      </w:r>
    </w:p>
    <w:p w:rsidR="00CB2983" w:rsidRPr="00AD17A1" w:rsidRDefault="00BE6E45" w:rsidP="00AD17A1">
      <w:pPr>
        <w:pStyle w:val="a3"/>
        <w:ind w:hanging="14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c">
            <w:drawing>
              <wp:inline distT="0" distB="0" distL="0" distR="0">
                <wp:extent cx="6120130" cy="3883660"/>
                <wp:effectExtent l="0" t="0" r="5080" b="4445"/>
                <wp:docPr id="49" name="Полотно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81827" y="96900"/>
                            <a:ext cx="3445973" cy="3051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FB02CA" w:rsidRDefault="00FB02CA" w:rsidP="00B26DDE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FB02CA">
                                <w:rPr>
                                  <w:b/>
                                  <w:sz w:val="24"/>
                                </w:rPr>
                                <w:t>Нефтехимический комплекс Самарской области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65754" y="706352"/>
                            <a:ext cx="1692386" cy="72080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FB02CA" w:rsidRDefault="00FB02CA" w:rsidP="00B26DDE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FB02CA">
                                <w:rPr>
                                  <w:b/>
                                  <w:sz w:val="24"/>
                                </w:rPr>
                                <w:t>Нефтедобывающие предприятия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952491" y="706352"/>
                            <a:ext cx="2064694" cy="7131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FB02CA" w:rsidRDefault="00FB02CA" w:rsidP="00B26DDE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FB02CA">
                                <w:rPr>
                                  <w:b/>
                                  <w:sz w:val="24"/>
                                </w:rPr>
                                <w:t>Нефте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перерабатывающие </w:t>
                              </w:r>
                              <w:r w:rsidRPr="00FB02CA">
                                <w:rPr>
                                  <w:b/>
                                  <w:sz w:val="24"/>
                                </w:rPr>
                                <w:t>предприятия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4178689" y="714002"/>
                            <a:ext cx="1692386" cy="7131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FB02CA" w:rsidRDefault="00FB02CA" w:rsidP="00B26DDE">
                              <w:pPr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П</w:t>
                              </w:r>
                              <w:r w:rsidRPr="00FB02CA">
                                <w:rPr>
                                  <w:b/>
                                  <w:sz w:val="24"/>
                                </w:rPr>
                                <w:t>редприятия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 химической промышленности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31"/>
                        <wps:cNvCnPr>
                          <a:cxnSpLocks noChangeShapeType="1"/>
                          <a:stCxn id="8" idx="1"/>
                        </wps:cNvCnPr>
                        <wps:spPr bwMode="auto">
                          <a:xfrm>
                            <a:off x="165754" y="1066753"/>
                            <a:ext cx="850" cy="2033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323857" y="1621804"/>
                            <a:ext cx="1534283" cy="5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673039" w:rsidRDefault="00FB02CA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АО «Самаранефтегаз»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315357" y="2231256"/>
                            <a:ext cx="1533433" cy="5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673039" w:rsidRDefault="00FB02CA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ООО «ННК – Самаранефтегаз»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25557" y="2840707"/>
                            <a:ext cx="1532583" cy="5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B02CA" w:rsidRPr="00673039" w:rsidRDefault="00FB02CA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ТПП «РИТЭК-Самара-Нафта»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36"/>
                        <wps:cNvCnPr>
                          <a:cxnSpLocks noChangeShapeType="1"/>
                          <a:stCxn id="12" idx="1"/>
                        </wps:cNvCnPr>
                        <wps:spPr bwMode="auto">
                          <a:xfrm flipH="1">
                            <a:off x="139403" y="1880205"/>
                            <a:ext cx="18445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39"/>
                        <wps:cNvCnPr>
                          <a:cxnSpLocks noChangeShapeType="1"/>
                        </wps:cNvCnPr>
                        <wps:spPr bwMode="auto">
                          <a:xfrm flipH="1">
                            <a:off x="119003" y="2506656"/>
                            <a:ext cx="183604" cy="8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40"/>
                        <wps:cNvCnPr>
                          <a:cxnSpLocks noChangeShapeType="1"/>
                        </wps:cNvCnPr>
                        <wps:spPr bwMode="auto">
                          <a:xfrm flipH="1">
                            <a:off x="141953" y="3043858"/>
                            <a:ext cx="183604" cy="8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wgp>
                        <wpg:cNvPr id="21" name="Group 53"/>
                        <wpg:cNvGrpSpPr>
                          <a:grpSpLocks/>
                        </wpg:cNvGrpSpPr>
                        <wpg:grpSpPr bwMode="auto">
                          <a:xfrm>
                            <a:off x="2046843" y="1427154"/>
                            <a:ext cx="208254" cy="2033205"/>
                            <a:chOff x="4581" y="5951"/>
                            <a:chExt cx="245" cy="2392"/>
                          </a:xfrm>
                        </wpg:grpSpPr>
                        <wps:wsp>
                          <wps:cNvPr id="24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37" y="5951"/>
                              <a:ext cx="1" cy="239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4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606" y="6908"/>
                              <a:ext cx="21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581" y="7646"/>
                              <a:ext cx="21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609" y="8277"/>
                              <a:ext cx="21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28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4275591" y="1427154"/>
                            <a:ext cx="850" cy="2033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4249240" y="2240606"/>
                            <a:ext cx="184454" cy="8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4227990" y="2867907"/>
                            <a:ext cx="184454" cy="8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52"/>
                        <wps:cNvCnPr>
                          <a:cxnSpLocks noChangeShapeType="1"/>
                        </wps:cNvCnPr>
                        <wps:spPr bwMode="auto">
                          <a:xfrm flipH="1">
                            <a:off x="4251790" y="3405109"/>
                            <a:ext cx="183604" cy="8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288249" y="1991555"/>
                            <a:ext cx="1809688" cy="515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Pr="00673039" w:rsidRDefault="00B26DDE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АО «Новокуйбышевский НПЗ»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323099" y="2612057"/>
                            <a:ext cx="1534283" cy="5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Default="00B26DDE" w:rsidP="00B26D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311292" y="2034055"/>
                            <a:ext cx="1808838" cy="515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Pr="00673039" w:rsidRDefault="00B26DDE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ПАО «КуйбышевАзот»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311292" y="2658807"/>
                            <a:ext cx="1808838" cy="515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Pr="00673039" w:rsidRDefault="00B26DDE" w:rsidP="00B26DDE">
                              <w:pPr>
                                <w:rPr>
                                  <w:color w:val="000000" w:themeColor="text1"/>
                                </w:rPr>
                              </w:pPr>
                              <w:r w:rsidRPr="00673039">
                                <w:rPr>
                                  <w:rFonts w:ascii="Arial" w:hAnsi="Arial" w:cs="Arial"/>
                                  <w:color w:val="000000" w:themeColor="text1"/>
                                  <w:shd w:val="clear" w:color="auto" w:fill="FFFFFF"/>
                                </w:rPr>
                                <w:t>ООО «Тольяттикаучук»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4311292" y="3244458"/>
                            <a:ext cx="1808838" cy="515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Default="00B26DDE" w:rsidP="00B26DDE">
                              <w:r>
                                <w:rPr>
                                  <w:rFonts w:ascii="Arial" w:hAnsi="Arial" w:cs="Arial"/>
                                  <w:color w:val="3B4256"/>
                                  <w:shd w:val="clear" w:color="auto" w:fill="FFFFFF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87"/>
                        <wps:cNvCnPr>
                          <a:cxnSpLocks noChangeShapeType="1"/>
                          <a:stCxn id="8" idx="0"/>
                        </wps:cNvCnPr>
                        <wps:spPr bwMode="auto">
                          <a:xfrm flipV="1">
                            <a:off x="1012372" y="402901"/>
                            <a:ext cx="1993292" cy="3034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88"/>
                        <wps:cNvCnPr>
                          <a:cxnSpLocks noChangeShapeType="1"/>
                          <a:stCxn id="6" idx="2"/>
                          <a:endCxn id="10" idx="0"/>
                        </wps:cNvCnPr>
                        <wps:spPr bwMode="auto">
                          <a:xfrm>
                            <a:off x="3004814" y="402051"/>
                            <a:ext cx="2020493" cy="3119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AutoShape 89"/>
                        <wps:cNvCnPr>
                          <a:cxnSpLocks noChangeShapeType="1"/>
                          <a:stCxn id="6" idx="2"/>
                          <a:endCxn id="9" idx="0"/>
                        </wps:cNvCnPr>
                        <wps:spPr bwMode="auto">
                          <a:xfrm flipH="1">
                            <a:off x="2985263" y="402051"/>
                            <a:ext cx="19550" cy="3043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2298449" y="3213008"/>
                            <a:ext cx="1534283" cy="5159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26DDE" w:rsidRDefault="00B26DDE" w:rsidP="00B26D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6" o:spid="_x0000_s1036" editas="canvas" style="width:481.9pt;height:305.8pt;mso-position-horizontal-relative:char;mso-position-vertical-relative:line" coordsize="61201,38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">
                <v:shape id="_x0000_s1037" type="#_x0000_t75" style="position:absolute;width:61201;height:38836;visibility:visible;mso-wrap-style:square">
                  <v:fill o:detectmouseclick="t"/>
                  <v:path o:connecttype="none"/>
                </v:shape>
                <v:rect id="Rectangle 27" o:spid="_x0000_s1038" style="position:absolute;left:12818;top:969;width:34460;height:3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FB02CA" w:rsidRPr="00FB02CA" w:rsidRDefault="00FB02CA" w:rsidP="00B26DDE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FB02CA">
                          <w:rPr>
                            <w:b/>
                            <w:sz w:val="24"/>
                          </w:rPr>
                          <w:t>Нефтехимический комплекс Самарской области</w:t>
                        </w:r>
                      </w:p>
                    </w:txbxContent>
                  </v:textbox>
                </v:rect>
                <v:rect id="Rectangle 28" o:spid="_x0000_s1039" style="position:absolute;left:1657;top:7063;width:16924;height:7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FB02CA" w:rsidRPr="00FB02CA" w:rsidRDefault="00FB02CA" w:rsidP="00B26DDE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FB02CA">
                          <w:rPr>
                            <w:b/>
                            <w:sz w:val="24"/>
                          </w:rPr>
                          <w:t>Нефтедобывающие предприятия</w:t>
                        </w:r>
                      </w:p>
                    </w:txbxContent>
                  </v:textbox>
                </v:rect>
                <v:rect id="Rectangle 29" o:spid="_x0000_s1040" style="position:absolute;left:19524;top:7063;width:20647;height:71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aHMEA&#10;AADaAAAADwAAAGRycy9kb3ducmV2LnhtbESPQYvCMBSE74L/ITzBm6a6sGg1iigu7lHrxduzebbV&#10;5qU0Uau/3giCx2FmvmGm88aU4ka1KywrGPQjEMSp1QVnCvbJujcC4TyyxtIyKXiQg/ms3ZpirO2d&#10;t3Tb+UwECLsYFeTeV7GULs3JoOvbijh4J1sb9EHWmdQ13gPclHIYRb/SYMFhIceKljmll93VKDgW&#10;wz0+t8lfZMbrH//fJOfrYaVUt9MsJiA8Nf4b/rQ3WsEY3lfC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9WhzBAAAA2gAAAA8AAAAAAAAAAAAAAAAAmAIAAGRycy9kb3du&#10;cmV2LnhtbFBLBQYAAAAABAAEAPUAAACGAwAAAAA=&#10;">
                  <v:textbox>
                    <w:txbxContent>
                      <w:p w:rsidR="00FB02CA" w:rsidRPr="00FB02CA" w:rsidRDefault="00FB02CA" w:rsidP="00B26DDE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 w:rsidRPr="00FB02CA">
                          <w:rPr>
                            <w:b/>
                            <w:sz w:val="24"/>
                          </w:rPr>
                          <w:t>Нефте</w:t>
                        </w:r>
                        <w:r>
                          <w:rPr>
                            <w:b/>
                            <w:sz w:val="24"/>
                          </w:rPr>
                          <w:t xml:space="preserve">перерабатывающие </w:t>
                        </w:r>
                        <w:r w:rsidRPr="00FB02CA">
                          <w:rPr>
                            <w:b/>
                            <w:sz w:val="24"/>
                          </w:rPr>
                          <w:t>предприятия</w:t>
                        </w:r>
                      </w:p>
                    </w:txbxContent>
                  </v:textbox>
                </v:rect>
                <v:rect id="Rectangle 30" o:spid="_x0000_s1041" style="position:absolute;left:41786;top:7140;width:16924;height:7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Nns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0Ms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vTZ7EAAAA2wAAAA8AAAAAAAAAAAAAAAAAmAIAAGRycy9k&#10;b3ducmV2LnhtbFBLBQYAAAAABAAEAPUAAACJAwAAAAA=&#10;">
                  <v:textbox>
                    <w:txbxContent>
                      <w:p w:rsidR="00FB02CA" w:rsidRPr="00FB02CA" w:rsidRDefault="00FB02CA" w:rsidP="00B26DDE">
                        <w:pPr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П</w:t>
                        </w:r>
                        <w:r w:rsidRPr="00FB02CA">
                          <w:rPr>
                            <w:b/>
                            <w:sz w:val="24"/>
                          </w:rPr>
                          <w:t>редприятия</w:t>
                        </w:r>
                        <w:r>
                          <w:rPr>
                            <w:b/>
                            <w:sz w:val="24"/>
                          </w:rPr>
                          <w:t xml:space="preserve"> химической промышленности</w:t>
                        </w:r>
                      </w:p>
                    </w:txbxContent>
                  </v:textbox>
                </v:rect>
                <v:shape id="AutoShape 31" o:spid="_x0000_s1042" type="#_x0000_t32" style="position:absolute;left:1657;top:10667;width:9;height:203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UvJsIAAADbAAAADwAAAGRycy9kb3ducmV2LnhtbERPTWsCMRC9F/wPYQQvpWZXaJGtUdaC&#10;oAUPanufbqab4Gay3URd/70RCt7m8T5ntuhdI87UBetZQT7OQBBXXluuFXwdVi9TECEia2w8k4Ir&#10;BVjMB08zLLS/8I7O+1iLFMKhQAUmxraQMlSGHIaxb4kT9+s7hzHBrpa6w0sKd42cZNmbdGg5NRhs&#10;6cNQddyfnILtJl+WP8ZuPnd/dvu6KptT/fyt1GjYl+8gIvXxIf53r3Wan8P9l3S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EUvJsIAAADbAAAADwAAAAAAAAAAAAAA&#10;AAChAgAAZHJzL2Rvd25yZXYueG1sUEsFBgAAAAAEAAQA+QAAAJADAAAAAA==&#10;"/>
                <v:rect id="Rectangle 32" o:spid="_x0000_s1043" style="position:absolute;left:3238;top:16218;width:15343;height:5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2csIA&#10;AADbAAAADwAAAGRycy9kb3ducmV2LnhtbERPS2vCQBC+C/6HZYTedGMEaaOrSItSj3lceptmxyRt&#10;djZk1yTtr+8WCr3Nx/ec/XEyrRiod41lBetVBIK4tLrhSkGRn5ePIJxH1thaJgVf5OB4mM/2mGg7&#10;ckpD5isRQtglqKD2vkukdGVNBt3KdsSBu9neoA+wr6TucQzhppVxFG2lwYZDQ40dPddUfmZ3o+C9&#10;iQv8TvNLZJ7OG3+d8o/724tSD4vptAPhafL/4j/3qw7zY/j9JR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MXZywgAAANsAAAAPAAAAAAAAAAAAAAAAAJgCAABkcnMvZG93&#10;bnJldi54bWxQSwUGAAAAAAQABAD1AAAAhwMAAAAA&#10;">
                  <v:textbox>
                    <w:txbxContent>
                      <w:p w:rsidR="00FB02CA" w:rsidRPr="00673039" w:rsidRDefault="00FB02CA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АО «Самаранефтегаз»</w:t>
                        </w:r>
                      </w:p>
                    </w:txbxContent>
                  </v:textbox>
                </v:rect>
                <v:rect id="Rectangle 33" o:spid="_x0000_s1044" style="position:absolute;left:3153;top:22312;width:15334;height:5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<v:textbox>
                    <w:txbxContent>
                      <w:p w:rsidR="00FB02CA" w:rsidRPr="00673039" w:rsidRDefault="00FB02CA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ООО «ННК – Самаранефтегаз» </w:t>
                        </w:r>
                      </w:p>
                    </w:txbxContent>
                  </v:textbox>
                </v:rect>
                <v:rect id="Rectangle 34" o:spid="_x0000_s1045" style="position:absolute;left:3255;top:28407;width:15326;height:5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FB02CA" w:rsidRPr="00673039" w:rsidRDefault="00FB02CA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ТПП «РИТЭК-Самара-Нафта»</w:t>
                        </w:r>
                      </w:p>
                    </w:txbxContent>
                  </v:textbox>
                </v:rect>
                <v:shape id="AutoShape 36" o:spid="_x0000_s1046" type="#_x0000_t32" style="position:absolute;left:1394;top:18802;width:184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3qZzsEAAADbAAAADwAAAGRycy9kb3ducmV2LnhtbERPTYvCMBC9L/gfwgh7WTSt4C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repnOwQAAANsAAAAPAAAAAAAAAAAAAAAA&#10;AKECAABkcnMvZG93bnJldi54bWxQSwUGAAAAAAQABAD5AAAAjwMAAAAA&#10;"/>
                <v:shape id="AutoShape 39" o:spid="_x0000_s1047" type="#_x0000_t32" style="position:absolute;left:1190;top:25066;width:1836;height: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gHucAAAADbAAAADwAAAGRycy9kb3ducmV2LnhtbERPTYvCMBC9L/gfwgheFk3rQaQaRQRh&#10;8SCs9uBxSMa22ExqEmv335uFhb3N433OejvYVvTkQ+NYQT7LQBBrZxquFJSXw3QJIkRkg61jUvBD&#10;Abab0ccaC+Ne/E39OVYihXAoUEEdY1dIGXRNFsPMdcSJuzlvMSboK2k8vlK4beU8yxbSYsOpocaO&#10;9jXp+/lpFTTH8lT2n4/o9fKYX30eLtdWKzUZD7sViEhD/Bf/ub9Mmr+A31/SAXLz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uoB7nAAAAA2wAAAA8AAAAAAAAAAAAAAAAA&#10;oQIAAGRycy9kb3ducmV2LnhtbFBLBQYAAAAABAAEAPkAAACOAwAAAAA=&#10;"/>
                <v:shape id="AutoShape 40" o:spid="_x0000_s1048" type="#_x0000_t32" style="position:absolute;left:1419;top:30438;width:1836;height: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SiIsEAAADbAAAADwAAAGRycy9kb3ducmV2LnhtbERPTYvCMBC9L/gfwgh7WTStB1eqUUQQ&#10;xMPCag8eh2Rsi82kJrF2//1mQdjbPN7nrDaDbUVPPjSOFeTTDASxdqbhSkF53k8WIEJENtg6JgU/&#10;FGCzHr2tsDDuyd/Un2IlUgiHAhXUMXaFlEHXZDFMXUecuKvzFmOCvpLG4zOF21bOsmwuLTacGmrs&#10;aFeTvp0eVkFzLL/K/uMevV4c84vPw/nSaqXex8N2CSLSEP/FL/fBpPmf8PdLOkC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5KIiwQAAANsAAAAPAAAAAAAAAAAAAAAA&#10;AKECAABkcnMvZG93bnJldi54bWxQSwUGAAAAAAQABAD5AAAAjwMAAAAA&#10;"/>
                <v:group id="Group 53" o:spid="_x0000_s1049" style="position:absolute;left:20468;top:14271;width:2082;height:20332" coordorigin="4581,5951" coordsize="245,23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AutoShape 41" o:spid="_x0000_s1050" type="#_x0000_t32" style="position:absolute;left:4637;top:5951;width:1;height:23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5GA8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kYDxAAAANsAAAAPAAAAAAAAAAAA&#10;AAAAAKECAABkcnMvZG93bnJldi54bWxQSwUGAAAAAAQABAD5AAAAkgMAAAAA&#10;"/>
                  <v:shape id="AutoShape 42" o:spid="_x0000_s1051" type="#_x0000_t32" style="position:absolute;left:4606;top:6908;width:217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Tc8MAAADb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WU3PDAAAA2wAAAA8AAAAAAAAAAAAA&#10;AAAAoQIAAGRycy9kb3ducmV2LnhtbFBLBQYAAAAABAAEAPkAAACRAwAAAAA=&#10;"/>
                  <v:shape id="AutoShape 43" o:spid="_x0000_s1052" type="#_x0000_t32" style="position:absolute;left:4581;top:7646;width:217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TNBMIAAADbAAAADwAAAGRycy9kb3ducmV2LnhtbESPQYvCMBSE7wv+h/AWvCxrWg8iXaPI&#10;giAeBLUHj4/kbVu2ealJrPXfG0HwOMzMN8xiNdhW9ORD41hBPslAEGtnGq4UlKfN9xxEiMgGW8ek&#10;4E4BVsvRxwIL4258oP4YK5EgHApUUMfYFVIGXZPFMHEdcfL+nLcYk/SVNB5vCW5bOc2ymbTYcFqo&#10;saPfmvT/8WoVNLtyX/Zfl+j1fJeffR5O51YrNf4c1j8gIg3xHX61t0bBdAbPL+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cTNBMIAAADbAAAADwAAAAAAAAAAAAAA&#10;AAChAgAAZHJzL2Rvd25yZXYueG1sUEsFBgAAAAAEAAQA+QAAAJADAAAAAA==&#10;"/>
                  <v:shape id="AutoShape 44" o:spid="_x0000_s1053" type="#_x0000_t32" style="position:absolute;left:4609;top:8277;width:217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      </v:group>
                <v:shape id="AutoShape 49" o:spid="_x0000_s1054" type="#_x0000_t32" style="position:absolute;left:42755;top:14271;width:9;height:203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<v:shape id="AutoShape 50" o:spid="_x0000_s1055" type="#_x0000_t32" style="position:absolute;left:42492;top:22406;width:1844;height: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tZds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Fi/wu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W1l2xAAAANsAAAAPAAAAAAAAAAAA&#10;AAAAAKECAABkcnMvZG93bnJldi54bWxQSwUGAAAAAAQABAD5AAAAkgMAAAAA&#10;"/>
                <v:shape id="AutoShape 51" o:spid="_x0000_s1056" type="#_x0000_t32" style="position:absolute;left:42279;top:28679;width:1845;height: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hmNsAAAADbAAAADwAAAGRycy9kb3ducmV2LnhtbERPTYvCMBC9L+x/CCPsZdG0uyB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4ZjbAAAAA2wAAAA8AAAAAAAAAAAAAAAAA&#10;oQIAAGRycy9kb3ducmV2LnhtbFBLBQYAAAAABAAEAPkAAACOAwAAAAA=&#10;"/>
                <v:shape id="AutoShape 52" o:spid="_x0000_s1057" type="#_x0000_t32" style="position:absolute;left:42517;top:34051;width:1836;height: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TDrcMAAADbAAAADwAAAGRycy9kb3ducmV2LnhtbESPQYvCMBSE7wv+h/CEvSyaVmGRahQR&#10;BPGwsNqDx0fybIvNS01i7f77zYKwx2FmvmFWm8G2oicfGscK8mkGglg703CloDzvJwsQISIbbB2T&#10;gh8KsFmP3lZYGPfkb+pPsRIJwqFABXWMXSFl0DVZDFPXESfv6rzFmKSvpPH4THDbylmWfUqLDaeF&#10;Gjva1aRvp4dV0BzLr7L/uEevF8f84vNwvrRaqffxsF2CiDTE//CrfTAK5jn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/0w63DAAAA2wAAAA8AAAAAAAAAAAAA&#10;AAAAoQIAAGRycy9kb3ducmV2LnhtbFBLBQYAAAAABAAEAPkAAACRAwAAAAA=&#10;"/>
                <v:rect id="Rectangle 54" o:spid="_x0000_s1058" style="position:absolute;left:22882;top:19915;width:18097;height:5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<v:textbox>
                    <w:txbxContent>
                      <w:p w:rsidR="00B26DDE" w:rsidRPr="00673039" w:rsidRDefault="00B26DDE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АО «Новокуйбышевский НПЗ»</w:t>
                        </w:r>
                      </w:p>
                    </w:txbxContent>
                  </v:textbox>
                </v:rect>
                <v:rect id="Rectangle 55" o:spid="_x0000_s1059" style="position:absolute;left:23230;top:26120;width:15343;height:5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>
                  <v:textbox>
                    <w:txbxContent>
                      <w:p w:rsidR="00B26DDE" w:rsidRDefault="00B26DDE" w:rsidP="00B26DDE"/>
                    </w:txbxContent>
                  </v:textbox>
                </v:rect>
                <v:rect id="Rectangle 57" o:spid="_x0000_s1060" style="position:absolute;left:43112;top:20340;width:18089;height:5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/c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IRf9wgAAANsAAAAPAAAAAAAAAAAAAAAAAJgCAABkcnMvZG93&#10;bnJldi54bWxQSwUGAAAAAAQABAD1AAAAhwMAAAAA&#10;">
                  <v:textbox>
                    <w:txbxContent>
                      <w:p w:rsidR="00B26DDE" w:rsidRPr="00673039" w:rsidRDefault="00B26DDE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ПАО «КуйбышевАзот»</w:t>
                        </w:r>
                      </w:p>
                    </w:txbxContent>
                  </v:textbox>
                </v:rect>
                <v:rect id="Rectangle 58" o:spid="_x0000_s1061" style="position:absolute;left:43112;top:26588;width:18089;height:5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>
                  <v:textbox>
                    <w:txbxContent>
                      <w:p w:rsidR="00B26DDE" w:rsidRPr="00673039" w:rsidRDefault="00B26DDE" w:rsidP="00B26DDE">
                        <w:pPr>
                          <w:rPr>
                            <w:color w:val="000000" w:themeColor="text1"/>
                          </w:rPr>
                        </w:pPr>
                        <w:r w:rsidRPr="00673039">
                          <w:rPr>
                            <w:rFonts w:ascii="Arial" w:hAnsi="Arial" w:cs="Arial"/>
                            <w:color w:val="000000" w:themeColor="text1"/>
                            <w:shd w:val="clear" w:color="auto" w:fill="FFFFFF"/>
                          </w:rPr>
                          <w:t>ООО «Тольяттикаучук»</w:t>
                        </w:r>
                      </w:p>
                    </w:txbxContent>
                  </v:textbox>
                </v:rect>
                <v:rect id="Rectangle 59" o:spid="_x0000_s1062" style="position:absolute;left:43112;top:32444;width:18089;height:5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>
                  <v:textbox>
                    <w:txbxContent>
                      <w:p w:rsidR="00B26DDE" w:rsidRDefault="00B26DDE" w:rsidP="00B26DDE">
                        <w:r>
                          <w:rPr>
                            <w:rFonts w:ascii="Arial" w:hAnsi="Arial" w:cs="Arial"/>
                            <w:color w:val="3B4256"/>
                            <w:shd w:val="clear" w:color="auto" w:fill="FFFFFF"/>
                          </w:rPr>
                          <w:t> </w:t>
                        </w:r>
                      </w:p>
                    </w:txbxContent>
                  </v:textbox>
                </v:rect>
                <v:shape id="AutoShape 87" o:spid="_x0000_s1063" type="#_x0000_t32" style="position:absolute;left:10123;top:4029;width:19933;height:30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vPjMUAAADbAAAADwAAAGRycy9kb3ducmV2LnhtbESPQWvCQBSE7wX/w/KE3urGEqukrhKk&#10;paHgQVuF3h7Z5yaafRuyW43/visUPA4z8w0zX/a2EWfqfO1YwXiUgCAuna7ZKPj+en+agfABWWPj&#10;mBRcycNyMXiYY6bdhTd03gYjIoR9hgqqENpMSl9WZNGPXEscvYPrLIYoOyN1h5cIt418TpIXabHm&#10;uFBhS6uKytP21yrAPef7T/3xsysOU/9mTLqWx0Kpx2Gfv4II1Id7+L9daAXpBG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IvPjMUAAADbAAAADwAAAAAAAAAA&#10;AAAAAAChAgAAZHJzL2Rvd25yZXYueG1sUEsFBgAAAAAEAAQA+QAAAJMDAAAAAA==&#10;">
                  <v:stroke startarrow="block"/>
                </v:shape>
                <v:shape id="AutoShape 88" o:spid="_x0000_s1064" type="#_x0000_t32" style="position:absolute;left:30048;top:4020;width:20205;height:31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6i8UAAADbAAAADwAAAGRycy9kb3ducmV2LnhtbESPQWvCQBSE7wX/w/KE3uomp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f6i8UAAADbAAAADwAAAAAAAAAA&#10;AAAAAAChAgAAZHJzL2Rvd25yZXYueG1sUEsFBgAAAAAEAAQA+QAAAJMDAAAAAA==&#10;">
                  <v:stroke endarrow="block"/>
                </v:shape>
                <v:shape id="AutoShape 89" o:spid="_x0000_s1065" type="#_x0000_t32" style="position:absolute;left:29852;top:4020;width:196;height:304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CnMsIAAADbAAAADwAAAGRycy9kb3ducmV2LnhtbESPQWsCMRSE74L/ITyhN81arMrWKCoI&#10;0ouohXp8bF53g5uXZZNu1n/fCIUeh5n5hllteluLjlpvHCuYTjIQxIXThksFn9fDeAnCB2SNtWNS&#10;8CAPm/VwsMJcu8hn6i6hFAnCPkcFVQhNLqUvKrLoJ64hTt63ay2GJNtS6hZjgttavmbZXFo0nBYq&#10;bGhfUXG//FgFJp5M1xz3cffxdfM6knm8OaPUy6jfvoMI1If/8F/7qBXMF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yCnMsIAAADbAAAADwAAAAAAAAAAAAAA&#10;AAChAgAAZHJzL2Rvd25yZXYueG1sUEsFBgAAAAAEAAQA+QAAAJADAAAAAA==&#10;">
                  <v:stroke endarrow="block"/>
                </v:shape>
                <v:rect id="Rectangle 56" o:spid="_x0000_s1066" style="position:absolute;left:22984;top:32130;width:15343;height:5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>
                  <v:textbox>
                    <w:txbxContent>
                      <w:p w:rsidR="00B26DDE" w:rsidRDefault="00B26DDE" w:rsidP="00B26DDE"/>
                    </w:txbxContent>
                  </v:textbox>
                </v:rect>
                <w10:anchorlock/>
              </v:group>
            </w:pict>
          </mc:Fallback>
        </mc:AlternateContent>
      </w:r>
    </w:p>
    <w:p w:rsidR="007D59D0" w:rsidRPr="00B4129B" w:rsidRDefault="00483A1E" w:rsidP="00991877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9D0" w:rsidRPr="00B4129B">
        <w:rPr>
          <w:rFonts w:ascii="Times New Roman" w:hAnsi="Times New Roman" w:cs="Times New Roman"/>
          <w:color w:val="000000" w:themeColor="text1"/>
          <w:sz w:val="28"/>
          <w:szCs w:val="28"/>
        </w:rPr>
        <w:t>Декорирование оконных проёмов осуществляется разнообразными способами. Популярны шторы разнообразных моделей. Штор</w:t>
      </w:r>
      <w:r w:rsidR="00BC4218" w:rsidRPr="00B4129B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7D59D0" w:rsidRPr="00B412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поднимаются вверх крупными складками называются ________________________. </w:t>
      </w:r>
    </w:p>
    <w:p w:rsidR="00035C50" w:rsidRPr="009A50F7" w:rsidRDefault="005908BF" w:rsidP="009A50F7">
      <w:pPr>
        <w:tabs>
          <w:tab w:val="left" w:pos="8595"/>
        </w:tabs>
        <w:ind w:left="360"/>
        <w:jc w:val="center"/>
        <w:rPr>
          <w:color w:val="FF0000"/>
        </w:rPr>
      </w:pPr>
      <w:r>
        <w:rPr>
          <w:color w:val="FF0000"/>
        </w:rPr>
        <w:t xml:space="preserve"> </w:t>
      </w:r>
      <w:r w:rsidR="00FA73F4">
        <w:rPr>
          <w:color w:val="FF0000"/>
        </w:rPr>
        <w:t xml:space="preserve">   </w:t>
      </w:r>
    </w:p>
    <w:p w:rsidR="007E778E" w:rsidRPr="007E778E" w:rsidRDefault="00035C50" w:rsidP="00035C5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ТВОРЧЕСКОЕ ЗАДАНИЕ</w:t>
      </w:r>
    </w:p>
    <w:p w:rsidR="00035C50" w:rsidRPr="007E778E" w:rsidRDefault="007E778E" w:rsidP="00035C5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Кейс-задача</w:t>
      </w:r>
      <w:r w:rsidR="00035C50" w:rsidRPr="007E77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0B5A86" w:rsidRDefault="000B5A86" w:rsidP="000B5A86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40CD" w:rsidRDefault="00BB7FF9" w:rsidP="007E778E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Pr="00BB7F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лавным трендом </w:t>
      </w:r>
      <w:r w:rsidR="00DE40CD">
        <w:rPr>
          <w:rFonts w:ascii="Times New Roman" w:hAnsi="Times New Roman" w:cs="Times New Roman"/>
          <w:sz w:val="28"/>
          <w:szCs w:val="28"/>
          <w:shd w:val="clear" w:color="auto" w:fill="FFFFFF"/>
        </w:rPr>
        <w:t>моды является</w:t>
      </w:r>
      <w:r w:rsidRPr="00BB7F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стремление к индивидуальности и свободе самовыражения через стиль. Кружевная отделка, вставка или аппликация обновит любую вещь и сделает ее уникальным изделием, соответствующим </w:t>
      </w:r>
      <w:r w:rsidRPr="00BB7FF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модным тенденциям. Разнообразие материала предоставляет широкий простор для творчества.</w:t>
      </w:r>
      <w:r w:rsidR="00DE40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412CF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E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ружева </w:t>
      </w:r>
      <w:r w:rsidR="002412CF">
        <w:rPr>
          <w:rFonts w:ascii="Times New Roman" w:hAnsi="Times New Roman" w:cs="Times New Roman"/>
          <w:sz w:val="28"/>
          <w:szCs w:val="28"/>
          <w:shd w:val="clear" w:color="auto" w:fill="FFFFFF"/>
        </w:rPr>
        <w:t>изготавливают</w:t>
      </w:r>
      <w:r w:rsidR="00FE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машинным или ручным</w:t>
      </w:r>
      <w:r w:rsidR="002412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способами</w:t>
      </w:r>
      <w:r w:rsidR="00FE7E8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E7E84" w:rsidRPr="00FE7E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Кружева плели в Вологде, Рязани, Калязине, Ельце, Орле, Торжке, Скопине, Мценске, Зарайске, Ростове, Галиче, Белозерске, Тутаеве. Высоко ценилось вологодское и вятское кружево. </w:t>
      </w:r>
    </w:p>
    <w:p w:rsidR="00DE40CD" w:rsidRDefault="00DE40CD" w:rsidP="00DE40CD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2979065" cy="2414905"/>
            <wp:effectExtent l="0" t="0" r="0" b="0"/>
            <wp:docPr id="3" name="Рисунок 3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define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746" cy="242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0CD" w:rsidRDefault="00DE40CD" w:rsidP="00DE40CD">
      <w:pPr>
        <w:pStyle w:val="a3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</w:pPr>
      <w:r w:rsidRPr="00DE40CD"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  <w:t xml:space="preserve">Фрагмент кружева «Лукоморье» </w:t>
      </w:r>
    </w:p>
    <w:p w:rsidR="00DE40CD" w:rsidRDefault="00DE40CD" w:rsidP="00DE40CD">
      <w:pPr>
        <w:pStyle w:val="a3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</w:pPr>
      <w:r w:rsidRPr="00DE40CD"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  <w:t>по мотивам поэмы </w:t>
      </w:r>
      <w:hyperlink r:id="rId25" w:tooltip="Пушкин, Александр Сергеевич" w:history="1">
        <w:r w:rsidRPr="00DE40CD">
          <w:rPr>
            <w:rFonts w:ascii="Times New Roman" w:hAnsi="Times New Roman" w:cs="Times New Roman"/>
            <w:color w:val="202122"/>
            <w:sz w:val="24"/>
            <w:szCs w:val="24"/>
            <w:shd w:val="clear" w:color="auto" w:fill="F8F9FA"/>
          </w:rPr>
          <w:t>Александра Пушкина</w:t>
        </w:r>
      </w:hyperlink>
      <w:r w:rsidRPr="00DE40CD"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  <w:t> «</w:t>
      </w:r>
      <w:hyperlink r:id="rId26" w:tooltip="Руслан и Людмила" w:history="1">
        <w:r w:rsidRPr="00DE40CD">
          <w:rPr>
            <w:rFonts w:ascii="Times New Roman" w:hAnsi="Times New Roman" w:cs="Times New Roman"/>
            <w:color w:val="202122"/>
            <w:sz w:val="24"/>
            <w:szCs w:val="24"/>
            <w:shd w:val="clear" w:color="auto" w:fill="F8F9FA"/>
          </w:rPr>
          <w:t>Руслан и Людмила</w:t>
        </w:r>
      </w:hyperlink>
      <w:r w:rsidRPr="00DE40CD"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  <w:t>»</w:t>
      </w:r>
    </w:p>
    <w:p w:rsidR="00DE40CD" w:rsidRPr="00DE40CD" w:rsidRDefault="00DE40CD" w:rsidP="00DE40CD">
      <w:pPr>
        <w:pStyle w:val="a3"/>
        <w:jc w:val="center"/>
        <w:rPr>
          <w:rFonts w:ascii="Times New Roman" w:hAnsi="Times New Roman" w:cs="Times New Roman"/>
          <w:color w:val="202122"/>
          <w:sz w:val="24"/>
          <w:szCs w:val="24"/>
          <w:shd w:val="clear" w:color="auto" w:fill="F8F9FA"/>
        </w:rPr>
      </w:pPr>
    </w:p>
    <w:p w:rsidR="007E778E" w:rsidRDefault="007E778E" w:rsidP="007E778E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EB27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Задание: 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F3FD4" w:rsidRPr="006028CD">
        <w:rPr>
          <w:rFonts w:ascii="Times New Roman" w:hAnsi="Times New Roman" w:cs="Times New Roman"/>
          <w:color w:val="000000" w:themeColor="text1"/>
          <w:sz w:val="28"/>
          <w:szCs w:val="28"/>
        </w:rPr>
        <w:t>редложить оригинальные идеи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обновления одного из предложенных изделий (плать</w:t>
      </w:r>
      <w:r w:rsidR="00C17A6E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>, юбк</w:t>
      </w:r>
      <w:r w:rsidR="00C17A6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>, блузк</w:t>
      </w:r>
      <w:r w:rsidR="00C17A6E">
        <w:rPr>
          <w:rFonts w:ascii="Times New Roman" w:hAnsi="Times New Roman" w:cs="Times New Roman"/>
          <w:color w:val="000000" w:themeColor="text1"/>
          <w:sz w:val="28"/>
          <w:szCs w:val="28"/>
        </w:rPr>
        <w:t>а, шорты</w:t>
      </w:r>
      <w:r w:rsidR="007F3F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при помощи кружева (кружевного полотна). </w:t>
      </w:r>
      <w:r w:rsidR="00A63A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Заполните таблицу. </w:t>
      </w:r>
      <w:r w:rsidR="007F3FD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A63A7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ыполните</w:t>
      </w:r>
      <w:r w:rsidRPr="00EB277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эскиз.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EC50E7" w:rsidRPr="00916E5D" w:rsidTr="00C17A6E">
        <w:trPr>
          <w:trHeight w:val="878"/>
        </w:trPr>
        <w:tc>
          <w:tcPr>
            <w:tcW w:w="4361" w:type="dxa"/>
            <w:tcBorders>
              <w:bottom w:val="single" w:sz="4" w:space="0" w:color="auto"/>
              <w:tl2br w:val="single" w:sz="4" w:space="0" w:color="auto"/>
              <w:tr2bl w:val="nil"/>
            </w:tcBorders>
          </w:tcPr>
          <w:p w:rsidR="00EC50E7" w:rsidRPr="00916E5D" w:rsidRDefault="00EC50E7" w:rsidP="00291659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Изделие (платье, </w:t>
            </w:r>
          </w:p>
          <w:p w:rsidR="00EC50E7" w:rsidRPr="00916E5D" w:rsidRDefault="00EC50E7" w:rsidP="00291659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юбка, блузка, </w:t>
            </w:r>
          </w:p>
          <w:p w:rsidR="00EC50E7" w:rsidRPr="00916E5D" w:rsidRDefault="00EC50E7" w:rsidP="00291659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джинсы</w:t>
            </w: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EC50E7" w:rsidRPr="00916E5D" w:rsidRDefault="007F3FD4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5210" w:type="dxa"/>
            <w:tcBorders>
              <w:bottom w:val="single" w:sz="4" w:space="0" w:color="auto"/>
            </w:tcBorders>
          </w:tcPr>
          <w:p w:rsidR="00EC50E7" w:rsidRPr="00916E5D" w:rsidRDefault="00EC50E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63A73" w:rsidRPr="00916E5D" w:rsidTr="00C17A6E">
        <w:trPr>
          <w:trHeight w:val="713"/>
        </w:trPr>
        <w:tc>
          <w:tcPr>
            <w:tcW w:w="4361" w:type="dxa"/>
          </w:tcPr>
          <w:p w:rsidR="00A63A73" w:rsidRDefault="00AA5577" w:rsidP="00AA557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 обновления изделия </w:t>
            </w:r>
          </w:p>
        </w:tc>
        <w:tc>
          <w:tcPr>
            <w:tcW w:w="5210" w:type="dxa"/>
            <w:tcBorders>
              <w:top w:val="nil"/>
            </w:tcBorders>
          </w:tcPr>
          <w:p w:rsidR="00A63A73" w:rsidRDefault="00A63A73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Default="00EF47B5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Pr="00916E5D" w:rsidRDefault="00EF47B5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A5577" w:rsidRPr="00916E5D" w:rsidTr="00C17A6E">
        <w:trPr>
          <w:trHeight w:val="713"/>
        </w:trPr>
        <w:tc>
          <w:tcPr>
            <w:tcW w:w="4361" w:type="dxa"/>
          </w:tcPr>
          <w:p w:rsidR="00AA5577" w:rsidRDefault="00AA5577" w:rsidP="00BB7FF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Подробное описание </w:t>
            </w:r>
            <w:r w:rsidR="00BB7F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обновления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(где располагается; вставка, отдельная деталь или настрочная отделка и т.п.)</w:t>
            </w:r>
          </w:p>
        </w:tc>
        <w:tc>
          <w:tcPr>
            <w:tcW w:w="5210" w:type="dxa"/>
            <w:tcBorders>
              <w:top w:val="nil"/>
            </w:tcBorders>
          </w:tcPr>
          <w:p w:rsidR="00AA5577" w:rsidRPr="00916E5D" w:rsidRDefault="00AA557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C50E7" w:rsidRPr="00916E5D" w:rsidTr="00C17A6E">
        <w:trPr>
          <w:trHeight w:val="713"/>
        </w:trPr>
        <w:tc>
          <w:tcPr>
            <w:tcW w:w="4361" w:type="dxa"/>
          </w:tcPr>
          <w:p w:rsidR="00EC50E7" w:rsidRPr="00916E5D" w:rsidRDefault="00C17A6E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ткани основного изделия</w:t>
            </w:r>
          </w:p>
        </w:tc>
        <w:tc>
          <w:tcPr>
            <w:tcW w:w="5210" w:type="dxa"/>
            <w:tcBorders>
              <w:top w:val="nil"/>
            </w:tcBorders>
          </w:tcPr>
          <w:p w:rsidR="00EC50E7" w:rsidRPr="00916E5D" w:rsidRDefault="00EC50E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50E7" w:rsidRDefault="00EC50E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Pr="00916E5D" w:rsidRDefault="00EF47B5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17A6E" w:rsidRPr="00916E5D" w:rsidTr="00291659">
        <w:tc>
          <w:tcPr>
            <w:tcW w:w="4361" w:type="dxa"/>
          </w:tcPr>
          <w:p w:rsidR="00C17A6E" w:rsidRDefault="00C17A6E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кружева</w:t>
            </w:r>
          </w:p>
        </w:tc>
        <w:tc>
          <w:tcPr>
            <w:tcW w:w="5210" w:type="dxa"/>
            <w:tcBorders>
              <w:top w:val="nil"/>
            </w:tcBorders>
          </w:tcPr>
          <w:p w:rsidR="00C17A6E" w:rsidRDefault="00C17A6E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Default="00EF47B5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7A6E" w:rsidRPr="00916E5D" w:rsidRDefault="00C17A6E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C50E7" w:rsidRPr="00916E5D" w:rsidTr="00291659">
        <w:tc>
          <w:tcPr>
            <w:tcW w:w="4361" w:type="dxa"/>
          </w:tcPr>
          <w:p w:rsidR="00EC50E7" w:rsidRPr="00916E5D" w:rsidRDefault="00EC50E7" w:rsidP="00C17A6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E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Цветовая палитра</w:t>
            </w:r>
            <w:r w:rsidR="00C17A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изделия и кружевной отделки</w:t>
            </w:r>
          </w:p>
        </w:tc>
        <w:tc>
          <w:tcPr>
            <w:tcW w:w="5210" w:type="dxa"/>
          </w:tcPr>
          <w:p w:rsidR="00EC50E7" w:rsidRPr="00916E5D" w:rsidRDefault="00EC50E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C50E7" w:rsidRDefault="00EC50E7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F47B5" w:rsidRPr="00916E5D" w:rsidRDefault="00EF47B5" w:rsidP="00291659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E778E" w:rsidRPr="000E6915" w:rsidRDefault="000E6915" w:rsidP="000E6915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</w:rPr>
      </w:pPr>
      <w:r w:rsidRPr="000E6915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shd w:val="clear" w:color="auto" w:fill="FFFFFF"/>
        </w:rPr>
        <w:lastRenderedPageBreak/>
        <w:t>Эскиз</w:t>
      </w: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BE3C2C" w:rsidRPr="007E778E" w:rsidRDefault="00BE3C2C" w:rsidP="00BE3C2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</w:p>
    <w:p w:rsidR="00CE47C4" w:rsidRPr="007E778E" w:rsidRDefault="00CE47C4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sectPr w:rsidR="00CE47C4" w:rsidRPr="007E778E" w:rsidSect="005908B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0CE6" w:rsidRDefault="000E0CE6" w:rsidP="009C39D6">
      <w:pPr>
        <w:spacing w:after="0" w:line="240" w:lineRule="auto"/>
      </w:pPr>
      <w:r>
        <w:separator/>
      </w:r>
    </w:p>
  </w:endnote>
  <w:endnote w:type="continuationSeparator" w:id="0">
    <w:p w:rsidR="000E0CE6" w:rsidRDefault="000E0CE6" w:rsidP="009C3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7526617"/>
      <w:docPartObj>
        <w:docPartGallery w:val="Page Numbers (Bottom of Page)"/>
        <w:docPartUnique/>
      </w:docPartObj>
    </w:sdtPr>
    <w:sdtEndPr/>
    <w:sdtContent>
      <w:p w:rsidR="0010642F" w:rsidRDefault="008C72A2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E6E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642F" w:rsidRDefault="0010642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0CE6" w:rsidRDefault="000E0CE6" w:rsidP="009C39D6">
      <w:pPr>
        <w:spacing w:after="0" w:line="240" w:lineRule="auto"/>
      </w:pPr>
      <w:r>
        <w:separator/>
      </w:r>
    </w:p>
  </w:footnote>
  <w:footnote w:type="continuationSeparator" w:id="0">
    <w:p w:rsidR="000E0CE6" w:rsidRDefault="000E0CE6" w:rsidP="009C3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8552880"/>
      <w:docPartObj>
        <w:docPartGallery w:val="Page Numbers (Top of Page)"/>
        <w:docPartUnique/>
      </w:docPartObj>
    </w:sdtPr>
    <w:sdtEndPr/>
    <w:sdtContent>
      <w:sdt>
        <w:sdtPr>
          <w:id w:val="782233954"/>
          <w:docPartObj>
            <w:docPartGallery w:val="Page Numbers (Top of Page)"/>
            <w:docPartUnique/>
          </w:docPartObj>
        </w:sdtPr>
        <w:sdtEndPr/>
        <w:sdtContent>
          <w:p w:rsidR="00891FF8" w:rsidRPr="008919A3" w:rsidRDefault="00891FF8" w:rsidP="00891F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9A3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</w:t>
            </w:r>
            <w:r w:rsidR="00686DDD">
              <w:rPr>
                <w:rFonts w:ascii="Times New Roman" w:hAnsi="Times New Roman" w:cs="Times New Roman"/>
                <w:sz w:val="24"/>
                <w:szCs w:val="24"/>
              </w:rPr>
              <w:t>да школьников по технологии 2024-2025</w:t>
            </w:r>
            <w:r w:rsidRPr="008919A3">
              <w:rPr>
                <w:rFonts w:ascii="Times New Roman" w:hAnsi="Times New Roman" w:cs="Times New Roman"/>
                <w:sz w:val="24"/>
                <w:szCs w:val="24"/>
              </w:rPr>
              <w:t xml:space="preserve">  уч. г.</w:t>
            </w:r>
          </w:p>
          <w:p w:rsidR="00891FF8" w:rsidRPr="008919A3" w:rsidRDefault="00891FF8" w:rsidP="00891F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9A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 дома, дизайн и технологии»</w:t>
            </w:r>
          </w:p>
          <w:p w:rsidR="00891FF8" w:rsidRPr="008919A3" w:rsidRDefault="00891FF8" w:rsidP="00891FF8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</w:t>
            </w:r>
          </w:p>
          <w:p w:rsidR="00A53A00" w:rsidRDefault="009D2915" w:rsidP="00891FF8">
            <w:pPr>
              <w:pStyle w:val="a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891F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91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91FF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sdtContent>
      </w:sdt>
    </w:sdtContent>
  </w:sdt>
  <w:p w:rsidR="006260A3" w:rsidRDefault="006260A3" w:rsidP="006260A3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27B6B"/>
    <w:multiLevelType w:val="hybridMultilevel"/>
    <w:tmpl w:val="28D00648"/>
    <w:lvl w:ilvl="0" w:tplc="2D22DA6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73E48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F110961"/>
    <w:multiLevelType w:val="hybridMultilevel"/>
    <w:tmpl w:val="0952FA1A"/>
    <w:lvl w:ilvl="0" w:tplc="66DEEA3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73A8A"/>
    <w:multiLevelType w:val="multilevel"/>
    <w:tmpl w:val="FDA2BF0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0DD6C07"/>
    <w:multiLevelType w:val="hybridMultilevel"/>
    <w:tmpl w:val="3C4C8972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6518A"/>
    <w:multiLevelType w:val="multilevel"/>
    <w:tmpl w:val="8E7A5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8613C"/>
    <w:multiLevelType w:val="hybridMultilevel"/>
    <w:tmpl w:val="848EC864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7DEE95EE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94DAB"/>
    <w:multiLevelType w:val="multilevel"/>
    <w:tmpl w:val="500EAF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2DD21BAA"/>
    <w:multiLevelType w:val="hybridMultilevel"/>
    <w:tmpl w:val="E0AE0880"/>
    <w:lvl w:ilvl="0" w:tplc="F7D2C0C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325D63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11D57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312B6B"/>
    <w:multiLevelType w:val="hybridMultilevel"/>
    <w:tmpl w:val="5D701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B4286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73A3C89"/>
    <w:multiLevelType w:val="hybridMultilevel"/>
    <w:tmpl w:val="9BF2F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31D7D"/>
    <w:multiLevelType w:val="hybridMultilevel"/>
    <w:tmpl w:val="10C82FCE"/>
    <w:lvl w:ilvl="0" w:tplc="2D22DA6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7C3942"/>
    <w:multiLevelType w:val="multilevel"/>
    <w:tmpl w:val="0EE83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6156736E"/>
    <w:multiLevelType w:val="hybridMultilevel"/>
    <w:tmpl w:val="0952FA1A"/>
    <w:lvl w:ilvl="0" w:tplc="66DEEA3A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45EB9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C137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8535F0E"/>
    <w:multiLevelType w:val="multilevel"/>
    <w:tmpl w:val="ED88FB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E123D56"/>
    <w:multiLevelType w:val="hybridMultilevel"/>
    <w:tmpl w:val="4118C4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6"/>
  </w:num>
  <w:num w:numId="3">
    <w:abstractNumId w:val="12"/>
  </w:num>
  <w:num w:numId="4">
    <w:abstractNumId w:val="5"/>
  </w:num>
  <w:num w:numId="5">
    <w:abstractNumId w:val="11"/>
  </w:num>
  <w:num w:numId="6">
    <w:abstractNumId w:val="20"/>
  </w:num>
  <w:num w:numId="7">
    <w:abstractNumId w:val="15"/>
  </w:num>
  <w:num w:numId="8">
    <w:abstractNumId w:val="7"/>
  </w:num>
  <w:num w:numId="9">
    <w:abstractNumId w:val="16"/>
  </w:num>
  <w:num w:numId="10">
    <w:abstractNumId w:val="0"/>
  </w:num>
  <w:num w:numId="11">
    <w:abstractNumId w:val="4"/>
  </w:num>
  <w:num w:numId="12">
    <w:abstractNumId w:val="9"/>
  </w:num>
  <w:num w:numId="13">
    <w:abstractNumId w:val="21"/>
  </w:num>
  <w:num w:numId="14">
    <w:abstractNumId w:val="8"/>
  </w:num>
  <w:num w:numId="15">
    <w:abstractNumId w:val="13"/>
  </w:num>
  <w:num w:numId="16">
    <w:abstractNumId w:val="2"/>
  </w:num>
  <w:num w:numId="17">
    <w:abstractNumId w:val="18"/>
  </w:num>
  <w:num w:numId="18">
    <w:abstractNumId w:val="19"/>
  </w:num>
  <w:num w:numId="19">
    <w:abstractNumId w:val="14"/>
  </w:num>
  <w:num w:numId="20">
    <w:abstractNumId w:val="3"/>
  </w:num>
  <w:num w:numId="21">
    <w:abstractNumId w:val="10"/>
  </w:num>
  <w:num w:numId="22">
    <w:abstractNumId w:val="1"/>
  </w:num>
  <w:num w:numId="23">
    <w:abstractNumId w:val="17"/>
  </w:num>
  <w:num w:numId="24">
    <w:abstractNumId w:val="13"/>
    <w:lvlOverride w:ilvl="0">
      <w:lvl w:ilvl="0" w:tplc="0419000F">
        <w:start w:val="1"/>
        <w:numFmt w:val="decimal"/>
        <w:lvlText w:val="%1."/>
        <w:lvlJc w:val="left"/>
        <w:pPr>
          <w:ind w:left="1070" w:hanging="360"/>
        </w:pPr>
        <w:rPr>
          <w:rFonts w:hint="default"/>
          <w:b/>
          <w:color w:val="000000" w:themeColor="text1"/>
        </w:rPr>
      </w:lvl>
    </w:lvlOverride>
    <w:lvlOverride w:ilvl="1">
      <w:lvl w:ilvl="1" w:tplc="04190019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9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9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EFE"/>
    <w:rsid w:val="00017DAC"/>
    <w:rsid w:val="000309D7"/>
    <w:rsid w:val="000316F7"/>
    <w:rsid w:val="00032175"/>
    <w:rsid w:val="000331A8"/>
    <w:rsid w:val="00035C50"/>
    <w:rsid w:val="00047B51"/>
    <w:rsid w:val="00051132"/>
    <w:rsid w:val="000552FE"/>
    <w:rsid w:val="000604EA"/>
    <w:rsid w:val="000628EC"/>
    <w:rsid w:val="00070A1E"/>
    <w:rsid w:val="000714DD"/>
    <w:rsid w:val="00073BE5"/>
    <w:rsid w:val="00093B40"/>
    <w:rsid w:val="000A039E"/>
    <w:rsid w:val="000B2ECB"/>
    <w:rsid w:val="000B40BF"/>
    <w:rsid w:val="000B5A86"/>
    <w:rsid w:val="000B6971"/>
    <w:rsid w:val="000C1954"/>
    <w:rsid w:val="000C2BF2"/>
    <w:rsid w:val="000C45B3"/>
    <w:rsid w:val="000C6675"/>
    <w:rsid w:val="000C789E"/>
    <w:rsid w:val="000D20B5"/>
    <w:rsid w:val="000D352C"/>
    <w:rsid w:val="000D7C0A"/>
    <w:rsid w:val="000E055B"/>
    <w:rsid w:val="000E0714"/>
    <w:rsid w:val="000E0CE6"/>
    <w:rsid w:val="000E28D3"/>
    <w:rsid w:val="000E6915"/>
    <w:rsid w:val="000E7165"/>
    <w:rsid w:val="000F038B"/>
    <w:rsid w:val="000F655F"/>
    <w:rsid w:val="00104A23"/>
    <w:rsid w:val="0010642F"/>
    <w:rsid w:val="00114023"/>
    <w:rsid w:val="001167C2"/>
    <w:rsid w:val="001213D1"/>
    <w:rsid w:val="00122205"/>
    <w:rsid w:val="0012528F"/>
    <w:rsid w:val="00135BBE"/>
    <w:rsid w:val="0013615C"/>
    <w:rsid w:val="0014155E"/>
    <w:rsid w:val="00143845"/>
    <w:rsid w:val="00146428"/>
    <w:rsid w:val="00151F60"/>
    <w:rsid w:val="0015208D"/>
    <w:rsid w:val="00166EFF"/>
    <w:rsid w:val="00167BC0"/>
    <w:rsid w:val="001733B6"/>
    <w:rsid w:val="001831FA"/>
    <w:rsid w:val="001839D6"/>
    <w:rsid w:val="00192FD8"/>
    <w:rsid w:val="00193911"/>
    <w:rsid w:val="001954E8"/>
    <w:rsid w:val="001B3C73"/>
    <w:rsid w:val="001B4222"/>
    <w:rsid w:val="001C2C0B"/>
    <w:rsid w:val="001C794F"/>
    <w:rsid w:val="001D07FD"/>
    <w:rsid w:val="001D538D"/>
    <w:rsid w:val="001E3BF3"/>
    <w:rsid w:val="001E62BF"/>
    <w:rsid w:val="001F04E5"/>
    <w:rsid w:val="001F6907"/>
    <w:rsid w:val="00206B32"/>
    <w:rsid w:val="00211772"/>
    <w:rsid w:val="00211D75"/>
    <w:rsid w:val="0022149C"/>
    <w:rsid w:val="00222882"/>
    <w:rsid w:val="002412CF"/>
    <w:rsid w:val="00241E39"/>
    <w:rsid w:val="0024269C"/>
    <w:rsid w:val="002449BD"/>
    <w:rsid w:val="00276DE4"/>
    <w:rsid w:val="00277D8B"/>
    <w:rsid w:val="00292A58"/>
    <w:rsid w:val="002974B5"/>
    <w:rsid w:val="002A082F"/>
    <w:rsid w:val="002A3A1A"/>
    <w:rsid w:val="002A7C31"/>
    <w:rsid w:val="002B44B6"/>
    <w:rsid w:val="002E78E5"/>
    <w:rsid w:val="002F2F9D"/>
    <w:rsid w:val="002F4B69"/>
    <w:rsid w:val="002F5B56"/>
    <w:rsid w:val="00306501"/>
    <w:rsid w:val="0031158F"/>
    <w:rsid w:val="00312F1B"/>
    <w:rsid w:val="00320B2E"/>
    <w:rsid w:val="00321EE8"/>
    <w:rsid w:val="00323F08"/>
    <w:rsid w:val="00330284"/>
    <w:rsid w:val="003343B7"/>
    <w:rsid w:val="003400A9"/>
    <w:rsid w:val="003456CD"/>
    <w:rsid w:val="003547A6"/>
    <w:rsid w:val="003576C3"/>
    <w:rsid w:val="003617A6"/>
    <w:rsid w:val="003645E1"/>
    <w:rsid w:val="0036730E"/>
    <w:rsid w:val="00370740"/>
    <w:rsid w:val="00380691"/>
    <w:rsid w:val="00383623"/>
    <w:rsid w:val="00383AFB"/>
    <w:rsid w:val="00384376"/>
    <w:rsid w:val="00384775"/>
    <w:rsid w:val="00396276"/>
    <w:rsid w:val="0039696B"/>
    <w:rsid w:val="003A3850"/>
    <w:rsid w:val="003B0E27"/>
    <w:rsid w:val="003C2018"/>
    <w:rsid w:val="003C3013"/>
    <w:rsid w:val="003D676E"/>
    <w:rsid w:val="003E56A9"/>
    <w:rsid w:val="003E7250"/>
    <w:rsid w:val="003F137C"/>
    <w:rsid w:val="003F2A44"/>
    <w:rsid w:val="003F60F4"/>
    <w:rsid w:val="004022D2"/>
    <w:rsid w:val="00406E14"/>
    <w:rsid w:val="004121C5"/>
    <w:rsid w:val="00412329"/>
    <w:rsid w:val="00421016"/>
    <w:rsid w:val="004319A3"/>
    <w:rsid w:val="004374AD"/>
    <w:rsid w:val="0044083A"/>
    <w:rsid w:val="0044777F"/>
    <w:rsid w:val="0046300A"/>
    <w:rsid w:val="00470234"/>
    <w:rsid w:val="004727B2"/>
    <w:rsid w:val="004833BF"/>
    <w:rsid w:val="00483A1E"/>
    <w:rsid w:val="00483C5B"/>
    <w:rsid w:val="0048408C"/>
    <w:rsid w:val="0048585E"/>
    <w:rsid w:val="0048620F"/>
    <w:rsid w:val="00487275"/>
    <w:rsid w:val="004A02B6"/>
    <w:rsid w:val="004A1D45"/>
    <w:rsid w:val="004A2556"/>
    <w:rsid w:val="004A5183"/>
    <w:rsid w:val="004A6F57"/>
    <w:rsid w:val="004B01B3"/>
    <w:rsid w:val="004B1F5B"/>
    <w:rsid w:val="004B29B2"/>
    <w:rsid w:val="004B5170"/>
    <w:rsid w:val="004B5F5F"/>
    <w:rsid w:val="004C7E19"/>
    <w:rsid w:val="004D147D"/>
    <w:rsid w:val="004D14C3"/>
    <w:rsid w:val="004D6373"/>
    <w:rsid w:val="004D6D43"/>
    <w:rsid w:val="004D703E"/>
    <w:rsid w:val="004E58A7"/>
    <w:rsid w:val="004E5F7B"/>
    <w:rsid w:val="004E6D99"/>
    <w:rsid w:val="004F4164"/>
    <w:rsid w:val="004F6F06"/>
    <w:rsid w:val="00501253"/>
    <w:rsid w:val="00501F56"/>
    <w:rsid w:val="005028C4"/>
    <w:rsid w:val="0050543A"/>
    <w:rsid w:val="0051142A"/>
    <w:rsid w:val="005156BC"/>
    <w:rsid w:val="0051599A"/>
    <w:rsid w:val="005245A4"/>
    <w:rsid w:val="0052635C"/>
    <w:rsid w:val="0052798C"/>
    <w:rsid w:val="00532B71"/>
    <w:rsid w:val="00532C4C"/>
    <w:rsid w:val="0053620E"/>
    <w:rsid w:val="005375FE"/>
    <w:rsid w:val="005534FF"/>
    <w:rsid w:val="005645BE"/>
    <w:rsid w:val="005766F7"/>
    <w:rsid w:val="005908BF"/>
    <w:rsid w:val="00590922"/>
    <w:rsid w:val="00595098"/>
    <w:rsid w:val="005A1D9D"/>
    <w:rsid w:val="005A7DFF"/>
    <w:rsid w:val="005D0612"/>
    <w:rsid w:val="005D35BE"/>
    <w:rsid w:val="005D64AC"/>
    <w:rsid w:val="005D6BE5"/>
    <w:rsid w:val="005F36C6"/>
    <w:rsid w:val="005F41CC"/>
    <w:rsid w:val="005F56A6"/>
    <w:rsid w:val="005F678A"/>
    <w:rsid w:val="005F79D5"/>
    <w:rsid w:val="006028B4"/>
    <w:rsid w:val="006127E0"/>
    <w:rsid w:val="0062339A"/>
    <w:rsid w:val="006238FD"/>
    <w:rsid w:val="006260A3"/>
    <w:rsid w:val="0062647E"/>
    <w:rsid w:val="0063182E"/>
    <w:rsid w:val="00635309"/>
    <w:rsid w:val="006404F7"/>
    <w:rsid w:val="00644515"/>
    <w:rsid w:val="00657276"/>
    <w:rsid w:val="00662B7F"/>
    <w:rsid w:val="006663A5"/>
    <w:rsid w:val="00670008"/>
    <w:rsid w:val="00673039"/>
    <w:rsid w:val="006810A7"/>
    <w:rsid w:val="00686DDD"/>
    <w:rsid w:val="0069199A"/>
    <w:rsid w:val="00697476"/>
    <w:rsid w:val="006976EE"/>
    <w:rsid w:val="00697964"/>
    <w:rsid w:val="006A02D3"/>
    <w:rsid w:val="006A0E2C"/>
    <w:rsid w:val="006A543F"/>
    <w:rsid w:val="006A713F"/>
    <w:rsid w:val="006B2591"/>
    <w:rsid w:val="006C0742"/>
    <w:rsid w:val="006C53ED"/>
    <w:rsid w:val="006C60A9"/>
    <w:rsid w:val="006D510C"/>
    <w:rsid w:val="006D520A"/>
    <w:rsid w:val="006E0ED1"/>
    <w:rsid w:val="006E11B7"/>
    <w:rsid w:val="006F241B"/>
    <w:rsid w:val="006F2566"/>
    <w:rsid w:val="006F2652"/>
    <w:rsid w:val="006F59F2"/>
    <w:rsid w:val="00710C2B"/>
    <w:rsid w:val="00714959"/>
    <w:rsid w:val="007256C1"/>
    <w:rsid w:val="007259EC"/>
    <w:rsid w:val="00746C39"/>
    <w:rsid w:val="00747396"/>
    <w:rsid w:val="007529F6"/>
    <w:rsid w:val="00752EEB"/>
    <w:rsid w:val="007564D5"/>
    <w:rsid w:val="00763F9E"/>
    <w:rsid w:val="00764197"/>
    <w:rsid w:val="00766B30"/>
    <w:rsid w:val="00767C25"/>
    <w:rsid w:val="007708A8"/>
    <w:rsid w:val="00774844"/>
    <w:rsid w:val="00775093"/>
    <w:rsid w:val="00780259"/>
    <w:rsid w:val="00783626"/>
    <w:rsid w:val="0078435E"/>
    <w:rsid w:val="0079137C"/>
    <w:rsid w:val="007A5CC5"/>
    <w:rsid w:val="007B5EF3"/>
    <w:rsid w:val="007C55D5"/>
    <w:rsid w:val="007C78E9"/>
    <w:rsid w:val="007C7B3E"/>
    <w:rsid w:val="007D59D0"/>
    <w:rsid w:val="007D7519"/>
    <w:rsid w:val="007E778E"/>
    <w:rsid w:val="007F3FD4"/>
    <w:rsid w:val="007F4108"/>
    <w:rsid w:val="0080407C"/>
    <w:rsid w:val="00813167"/>
    <w:rsid w:val="00842D9E"/>
    <w:rsid w:val="008549A0"/>
    <w:rsid w:val="008559A5"/>
    <w:rsid w:val="0086163E"/>
    <w:rsid w:val="008824EF"/>
    <w:rsid w:val="00883B73"/>
    <w:rsid w:val="00883F4D"/>
    <w:rsid w:val="008907BA"/>
    <w:rsid w:val="00891FF8"/>
    <w:rsid w:val="008A5E1E"/>
    <w:rsid w:val="008B1196"/>
    <w:rsid w:val="008B2FA9"/>
    <w:rsid w:val="008C22A4"/>
    <w:rsid w:val="008C3B25"/>
    <w:rsid w:val="008C6074"/>
    <w:rsid w:val="008C72A2"/>
    <w:rsid w:val="008D4E81"/>
    <w:rsid w:val="008F063D"/>
    <w:rsid w:val="008F1351"/>
    <w:rsid w:val="008F2C72"/>
    <w:rsid w:val="008F49E9"/>
    <w:rsid w:val="008F5D4D"/>
    <w:rsid w:val="008F7AAA"/>
    <w:rsid w:val="00905985"/>
    <w:rsid w:val="00914E64"/>
    <w:rsid w:val="00922F41"/>
    <w:rsid w:val="00937605"/>
    <w:rsid w:val="00937EEE"/>
    <w:rsid w:val="00941A85"/>
    <w:rsid w:val="00943F54"/>
    <w:rsid w:val="0095577A"/>
    <w:rsid w:val="009714DE"/>
    <w:rsid w:val="00971A81"/>
    <w:rsid w:val="00982CC0"/>
    <w:rsid w:val="009873B4"/>
    <w:rsid w:val="00987FBC"/>
    <w:rsid w:val="00991877"/>
    <w:rsid w:val="009948CC"/>
    <w:rsid w:val="009971FE"/>
    <w:rsid w:val="009A2171"/>
    <w:rsid w:val="009A50F7"/>
    <w:rsid w:val="009B1211"/>
    <w:rsid w:val="009B2DAC"/>
    <w:rsid w:val="009B38D4"/>
    <w:rsid w:val="009B5CD0"/>
    <w:rsid w:val="009B68BB"/>
    <w:rsid w:val="009B7E37"/>
    <w:rsid w:val="009C39D6"/>
    <w:rsid w:val="009C7DBF"/>
    <w:rsid w:val="009D1392"/>
    <w:rsid w:val="009D2915"/>
    <w:rsid w:val="009D434B"/>
    <w:rsid w:val="009E23F8"/>
    <w:rsid w:val="00A006C9"/>
    <w:rsid w:val="00A06343"/>
    <w:rsid w:val="00A06E29"/>
    <w:rsid w:val="00A109A9"/>
    <w:rsid w:val="00A165E9"/>
    <w:rsid w:val="00A20944"/>
    <w:rsid w:val="00A21DCC"/>
    <w:rsid w:val="00A247C6"/>
    <w:rsid w:val="00A3777F"/>
    <w:rsid w:val="00A41DD0"/>
    <w:rsid w:val="00A42CAA"/>
    <w:rsid w:val="00A459DC"/>
    <w:rsid w:val="00A4681A"/>
    <w:rsid w:val="00A513E4"/>
    <w:rsid w:val="00A53A00"/>
    <w:rsid w:val="00A53D8B"/>
    <w:rsid w:val="00A575E0"/>
    <w:rsid w:val="00A6347A"/>
    <w:rsid w:val="00A63A73"/>
    <w:rsid w:val="00A64541"/>
    <w:rsid w:val="00A65412"/>
    <w:rsid w:val="00A65701"/>
    <w:rsid w:val="00A66052"/>
    <w:rsid w:val="00A671FC"/>
    <w:rsid w:val="00A70151"/>
    <w:rsid w:val="00A7124F"/>
    <w:rsid w:val="00A74FF4"/>
    <w:rsid w:val="00A76966"/>
    <w:rsid w:val="00A84DA1"/>
    <w:rsid w:val="00A865E7"/>
    <w:rsid w:val="00A87848"/>
    <w:rsid w:val="00A9439D"/>
    <w:rsid w:val="00AA261B"/>
    <w:rsid w:val="00AA5577"/>
    <w:rsid w:val="00AA7828"/>
    <w:rsid w:val="00AB0561"/>
    <w:rsid w:val="00AB0BE2"/>
    <w:rsid w:val="00AB0D46"/>
    <w:rsid w:val="00AC2F57"/>
    <w:rsid w:val="00AC6768"/>
    <w:rsid w:val="00AD17A1"/>
    <w:rsid w:val="00AD522D"/>
    <w:rsid w:val="00AD6189"/>
    <w:rsid w:val="00AE6D58"/>
    <w:rsid w:val="00AE7921"/>
    <w:rsid w:val="00AF1A55"/>
    <w:rsid w:val="00AF406B"/>
    <w:rsid w:val="00AF5D46"/>
    <w:rsid w:val="00AF7C41"/>
    <w:rsid w:val="00B0202E"/>
    <w:rsid w:val="00B03656"/>
    <w:rsid w:val="00B12203"/>
    <w:rsid w:val="00B138CE"/>
    <w:rsid w:val="00B15159"/>
    <w:rsid w:val="00B1635A"/>
    <w:rsid w:val="00B16A0B"/>
    <w:rsid w:val="00B227A9"/>
    <w:rsid w:val="00B22A90"/>
    <w:rsid w:val="00B231A1"/>
    <w:rsid w:val="00B23DE8"/>
    <w:rsid w:val="00B26DDE"/>
    <w:rsid w:val="00B30274"/>
    <w:rsid w:val="00B33499"/>
    <w:rsid w:val="00B34F34"/>
    <w:rsid w:val="00B3631D"/>
    <w:rsid w:val="00B4129B"/>
    <w:rsid w:val="00B43343"/>
    <w:rsid w:val="00B448E4"/>
    <w:rsid w:val="00B550C4"/>
    <w:rsid w:val="00B613C4"/>
    <w:rsid w:val="00B65B63"/>
    <w:rsid w:val="00B77526"/>
    <w:rsid w:val="00B82383"/>
    <w:rsid w:val="00B938C1"/>
    <w:rsid w:val="00B94C08"/>
    <w:rsid w:val="00BA262B"/>
    <w:rsid w:val="00BA5676"/>
    <w:rsid w:val="00BB7ED8"/>
    <w:rsid w:val="00BB7FF9"/>
    <w:rsid w:val="00BC2D26"/>
    <w:rsid w:val="00BC4218"/>
    <w:rsid w:val="00BC6A9B"/>
    <w:rsid w:val="00BC7D33"/>
    <w:rsid w:val="00BD6A2D"/>
    <w:rsid w:val="00BE00B0"/>
    <w:rsid w:val="00BE2540"/>
    <w:rsid w:val="00BE3C2C"/>
    <w:rsid w:val="00BE6E45"/>
    <w:rsid w:val="00BF0001"/>
    <w:rsid w:val="00BF2223"/>
    <w:rsid w:val="00BF279F"/>
    <w:rsid w:val="00BF34E7"/>
    <w:rsid w:val="00C0026D"/>
    <w:rsid w:val="00C028DC"/>
    <w:rsid w:val="00C0642C"/>
    <w:rsid w:val="00C06E03"/>
    <w:rsid w:val="00C12F45"/>
    <w:rsid w:val="00C13E17"/>
    <w:rsid w:val="00C1762F"/>
    <w:rsid w:val="00C17A6E"/>
    <w:rsid w:val="00C230FE"/>
    <w:rsid w:val="00C257CD"/>
    <w:rsid w:val="00C25D0D"/>
    <w:rsid w:val="00C33E30"/>
    <w:rsid w:val="00C42EEB"/>
    <w:rsid w:val="00C458A4"/>
    <w:rsid w:val="00C46F12"/>
    <w:rsid w:val="00C622DA"/>
    <w:rsid w:val="00C73DAE"/>
    <w:rsid w:val="00C758A3"/>
    <w:rsid w:val="00C823F1"/>
    <w:rsid w:val="00C8341D"/>
    <w:rsid w:val="00C849D2"/>
    <w:rsid w:val="00C90B75"/>
    <w:rsid w:val="00C91EFE"/>
    <w:rsid w:val="00CA0FD2"/>
    <w:rsid w:val="00CA12C4"/>
    <w:rsid w:val="00CA2B6C"/>
    <w:rsid w:val="00CA71AE"/>
    <w:rsid w:val="00CB2983"/>
    <w:rsid w:val="00CB3B97"/>
    <w:rsid w:val="00CC10BC"/>
    <w:rsid w:val="00CD14BE"/>
    <w:rsid w:val="00CD5AB1"/>
    <w:rsid w:val="00CD620F"/>
    <w:rsid w:val="00CE1D09"/>
    <w:rsid w:val="00CE47C4"/>
    <w:rsid w:val="00CF1DBC"/>
    <w:rsid w:val="00CF4F62"/>
    <w:rsid w:val="00CF53C6"/>
    <w:rsid w:val="00CF58E5"/>
    <w:rsid w:val="00D01C3D"/>
    <w:rsid w:val="00D02D4D"/>
    <w:rsid w:val="00D17DCE"/>
    <w:rsid w:val="00D36F2D"/>
    <w:rsid w:val="00D36F71"/>
    <w:rsid w:val="00D403DB"/>
    <w:rsid w:val="00D418D3"/>
    <w:rsid w:val="00D51106"/>
    <w:rsid w:val="00D66624"/>
    <w:rsid w:val="00D67A10"/>
    <w:rsid w:val="00D73020"/>
    <w:rsid w:val="00D734E5"/>
    <w:rsid w:val="00D75326"/>
    <w:rsid w:val="00D85613"/>
    <w:rsid w:val="00DA1331"/>
    <w:rsid w:val="00DA6576"/>
    <w:rsid w:val="00DB6CBC"/>
    <w:rsid w:val="00DC1103"/>
    <w:rsid w:val="00DC37FF"/>
    <w:rsid w:val="00DC5528"/>
    <w:rsid w:val="00DD0AE1"/>
    <w:rsid w:val="00DD2EC4"/>
    <w:rsid w:val="00DE07A6"/>
    <w:rsid w:val="00DE3B67"/>
    <w:rsid w:val="00DE40CD"/>
    <w:rsid w:val="00DE66EF"/>
    <w:rsid w:val="00DE773B"/>
    <w:rsid w:val="00E024FD"/>
    <w:rsid w:val="00E03930"/>
    <w:rsid w:val="00E11031"/>
    <w:rsid w:val="00E146CD"/>
    <w:rsid w:val="00E17B3B"/>
    <w:rsid w:val="00E2144F"/>
    <w:rsid w:val="00E22A02"/>
    <w:rsid w:val="00E2542F"/>
    <w:rsid w:val="00E375D2"/>
    <w:rsid w:val="00E43038"/>
    <w:rsid w:val="00E431C8"/>
    <w:rsid w:val="00E45E4B"/>
    <w:rsid w:val="00E46D1F"/>
    <w:rsid w:val="00E47776"/>
    <w:rsid w:val="00E56E1D"/>
    <w:rsid w:val="00E57866"/>
    <w:rsid w:val="00E63E1C"/>
    <w:rsid w:val="00E64EEE"/>
    <w:rsid w:val="00E66067"/>
    <w:rsid w:val="00E74F2C"/>
    <w:rsid w:val="00E75F83"/>
    <w:rsid w:val="00E802DB"/>
    <w:rsid w:val="00E8068A"/>
    <w:rsid w:val="00E807BD"/>
    <w:rsid w:val="00E81A56"/>
    <w:rsid w:val="00E862FB"/>
    <w:rsid w:val="00E951FE"/>
    <w:rsid w:val="00E96674"/>
    <w:rsid w:val="00E96CD1"/>
    <w:rsid w:val="00EA4D0A"/>
    <w:rsid w:val="00EA5174"/>
    <w:rsid w:val="00EA6677"/>
    <w:rsid w:val="00EB049E"/>
    <w:rsid w:val="00EB1608"/>
    <w:rsid w:val="00EB6214"/>
    <w:rsid w:val="00EB721D"/>
    <w:rsid w:val="00EC0F48"/>
    <w:rsid w:val="00EC50E7"/>
    <w:rsid w:val="00EC6B12"/>
    <w:rsid w:val="00EC7D4C"/>
    <w:rsid w:val="00EE131F"/>
    <w:rsid w:val="00EE1DB3"/>
    <w:rsid w:val="00EF31EA"/>
    <w:rsid w:val="00EF47B5"/>
    <w:rsid w:val="00F014D2"/>
    <w:rsid w:val="00F04E9E"/>
    <w:rsid w:val="00F1422E"/>
    <w:rsid w:val="00F1782B"/>
    <w:rsid w:val="00F24B45"/>
    <w:rsid w:val="00F25A0A"/>
    <w:rsid w:val="00F40603"/>
    <w:rsid w:val="00F41BA5"/>
    <w:rsid w:val="00F46BB8"/>
    <w:rsid w:val="00F46CB4"/>
    <w:rsid w:val="00F46CC0"/>
    <w:rsid w:val="00F5101A"/>
    <w:rsid w:val="00F67518"/>
    <w:rsid w:val="00F73128"/>
    <w:rsid w:val="00F815C0"/>
    <w:rsid w:val="00FA1A49"/>
    <w:rsid w:val="00FA43F2"/>
    <w:rsid w:val="00FA4E8B"/>
    <w:rsid w:val="00FA73F4"/>
    <w:rsid w:val="00FA7DAA"/>
    <w:rsid w:val="00FB02CA"/>
    <w:rsid w:val="00FD1A53"/>
    <w:rsid w:val="00FE53EF"/>
    <w:rsid w:val="00FE6E41"/>
    <w:rsid w:val="00FE7E84"/>
    <w:rsid w:val="00FF1FB7"/>
    <w:rsid w:val="00F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DA2257-7696-4267-911D-95F234DD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31E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5701"/>
    <w:pPr>
      <w:ind w:left="720"/>
      <w:contextualSpacing/>
    </w:pPr>
  </w:style>
  <w:style w:type="table" w:styleId="a5">
    <w:name w:val="Table Grid"/>
    <w:basedOn w:val="a1"/>
    <w:uiPriority w:val="59"/>
    <w:rsid w:val="00A6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D5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520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9C3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C39D6"/>
  </w:style>
  <w:style w:type="paragraph" w:styleId="aa">
    <w:name w:val="footer"/>
    <w:basedOn w:val="a"/>
    <w:link w:val="ab"/>
    <w:uiPriority w:val="99"/>
    <w:unhideWhenUsed/>
    <w:rsid w:val="009C3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C39D6"/>
  </w:style>
  <w:style w:type="character" w:styleId="ac">
    <w:name w:val="Strong"/>
    <w:basedOn w:val="a0"/>
    <w:uiPriority w:val="22"/>
    <w:qFormat/>
    <w:rsid w:val="00AF7C41"/>
    <w:rPr>
      <w:b/>
      <w:bCs/>
    </w:rPr>
  </w:style>
  <w:style w:type="paragraph" w:styleId="ad">
    <w:name w:val="Normal (Web)"/>
    <w:basedOn w:val="a"/>
    <w:uiPriority w:val="99"/>
    <w:unhideWhenUsed/>
    <w:rsid w:val="00AF7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306501"/>
    <w:rPr>
      <w:color w:val="0000FF"/>
      <w:u w:val="single"/>
    </w:rPr>
  </w:style>
  <w:style w:type="character" w:styleId="af">
    <w:name w:val="Emphasis"/>
    <w:basedOn w:val="a0"/>
    <w:uiPriority w:val="20"/>
    <w:qFormat/>
    <w:rsid w:val="00766B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s://ru.wikipedia.org/wiki/%D0%A0%D1%83%D1%81%D0%BB%D0%B0%D0%BD_%D0%B8_%D0%9B%D1%8E%D0%B4%D0%BC%D0%B8%D0%BB%D0%B0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s://ru.wikipedia.org/wiki/%D0%9F%D1%83%D1%88%D0%BA%D0%B8%D0%BD,_%D0%90%D0%BB%D0%B5%D0%BA%D1%81%D0%B0%D0%BD%D0%B4%D1%80_%D0%A1%D0%B5%D1%80%D0%B3%D0%B5%D0%B5%D0%B2%D0%B8%D1%87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microsoft.com/office/2007/relationships/hdphoto" Target="media/hdphoto1.wdp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DFD45A-0E69-4848-ACF6-AA865D448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Бурданова Людмила</dc:creator>
  <cp:keywords/>
  <dc:description/>
  <cp:lastModifiedBy>Бурданова Людмила</cp:lastModifiedBy>
  <cp:revision>2</cp:revision>
  <cp:lastPrinted>2023-10-04T11:51:00Z</cp:lastPrinted>
  <dcterms:created xsi:type="dcterms:W3CDTF">2024-10-09T10:09:00Z</dcterms:created>
  <dcterms:modified xsi:type="dcterms:W3CDTF">2024-10-09T10:09:00Z</dcterms:modified>
</cp:coreProperties>
</file>