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6622" w:rsidRPr="001651E1" w:rsidRDefault="000022A9" w:rsidP="0029762C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5</w:t>
      </w:r>
    </w:p>
    <w:p w:rsidR="0029762C" w:rsidRPr="007A571E" w:rsidRDefault="0029762C" w:rsidP="0029762C">
      <w:pPr>
        <w:jc w:val="center"/>
        <w:rPr>
          <w:rFonts w:ascii="Times New Roman" w:hAnsi="Times New Roman" w:cs="Times New Roman"/>
          <w:b/>
        </w:rPr>
      </w:pPr>
      <w:r w:rsidRPr="007A571E">
        <w:rPr>
          <w:rFonts w:ascii="Times New Roman" w:hAnsi="Times New Roman" w:cs="Times New Roman"/>
          <w:b/>
        </w:rPr>
        <w:t>Инструкция для работы сотрудника МКОУ ДПО РЦ</w:t>
      </w:r>
    </w:p>
    <w:p w:rsidR="0029762C" w:rsidRPr="001651E1" w:rsidRDefault="00EF1490" w:rsidP="0029762C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1651E1">
        <w:rPr>
          <w:rFonts w:ascii="Times New Roman" w:hAnsi="Times New Roman" w:cs="Times New Roman"/>
        </w:rPr>
        <w:t xml:space="preserve">Для входа в модуль МСОКО АСУ РСО СГО нужно в адресной строке браузера набрать адрес: </w:t>
      </w:r>
      <w:hyperlink r:id="rId6" w:history="1">
        <w:r w:rsidRPr="001651E1">
          <w:rPr>
            <w:rStyle w:val="a6"/>
            <w:rFonts w:ascii="Times New Roman" w:hAnsi="Times New Roman" w:cs="Times New Roman"/>
            <w:lang w:val="en-US"/>
          </w:rPr>
          <w:t>http</w:t>
        </w:r>
        <w:r w:rsidRPr="001651E1">
          <w:rPr>
            <w:rStyle w:val="a6"/>
            <w:rFonts w:ascii="Times New Roman" w:hAnsi="Times New Roman" w:cs="Times New Roman"/>
          </w:rPr>
          <w:t>://</w:t>
        </w:r>
        <w:proofErr w:type="spellStart"/>
        <w:r w:rsidRPr="001651E1">
          <w:rPr>
            <w:rStyle w:val="a6"/>
            <w:rFonts w:ascii="Times New Roman" w:hAnsi="Times New Roman" w:cs="Times New Roman"/>
            <w:lang w:val="en-US"/>
          </w:rPr>
          <w:t>nschool</w:t>
        </w:r>
        <w:proofErr w:type="spellEnd"/>
        <w:r w:rsidRPr="001651E1">
          <w:rPr>
            <w:rStyle w:val="a6"/>
            <w:rFonts w:ascii="Times New Roman" w:hAnsi="Times New Roman" w:cs="Times New Roman"/>
          </w:rPr>
          <w:t>.</w:t>
        </w:r>
        <w:proofErr w:type="spellStart"/>
        <w:r w:rsidRPr="001651E1">
          <w:rPr>
            <w:rStyle w:val="a6"/>
            <w:rFonts w:ascii="Times New Roman" w:hAnsi="Times New Roman" w:cs="Times New Roman"/>
            <w:lang w:val="en-US"/>
          </w:rPr>
          <w:t>tgl</w:t>
        </w:r>
        <w:proofErr w:type="spellEnd"/>
        <w:r w:rsidRPr="001651E1">
          <w:rPr>
            <w:rStyle w:val="a6"/>
            <w:rFonts w:ascii="Times New Roman" w:hAnsi="Times New Roman" w:cs="Times New Roman"/>
          </w:rPr>
          <w:t>.</w:t>
        </w:r>
        <w:r w:rsidRPr="001651E1">
          <w:rPr>
            <w:rStyle w:val="a6"/>
            <w:rFonts w:ascii="Times New Roman" w:hAnsi="Times New Roman" w:cs="Times New Roman"/>
            <w:lang w:val="en-US"/>
          </w:rPr>
          <w:t>net</w:t>
        </w:r>
        <w:r w:rsidRPr="001651E1">
          <w:rPr>
            <w:rStyle w:val="a6"/>
            <w:rFonts w:ascii="Times New Roman" w:hAnsi="Times New Roman" w:cs="Times New Roman"/>
          </w:rPr>
          <w:t>.</w:t>
        </w:r>
        <w:proofErr w:type="spellStart"/>
        <w:r w:rsidRPr="001651E1">
          <w:rPr>
            <w:rStyle w:val="a6"/>
            <w:rFonts w:ascii="Times New Roman" w:hAnsi="Times New Roman" w:cs="Times New Roman"/>
            <w:lang w:val="en-US"/>
          </w:rPr>
          <w:t>ru</w:t>
        </w:r>
        <w:proofErr w:type="spellEnd"/>
      </w:hyperlink>
    </w:p>
    <w:p w:rsidR="00EF1490" w:rsidRPr="001651E1" w:rsidRDefault="00EF1490" w:rsidP="0029762C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1651E1">
        <w:rPr>
          <w:rFonts w:ascii="Times New Roman" w:hAnsi="Times New Roman" w:cs="Times New Roman"/>
        </w:rPr>
        <w:t>На открывшейся странице выбрать пункт «Войти в управление образованием» и выбрать пункт «МКОУ ДПО РЦ»</w:t>
      </w:r>
    </w:p>
    <w:p w:rsidR="00EF1490" w:rsidRPr="001651E1" w:rsidRDefault="00EF1490" w:rsidP="0029762C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1651E1">
        <w:rPr>
          <w:rFonts w:ascii="Times New Roman" w:hAnsi="Times New Roman" w:cs="Times New Roman"/>
        </w:rPr>
        <w:t>Дальше нужно указать свои реквизиты доступа (пользователь и пароль).</w:t>
      </w:r>
    </w:p>
    <w:p w:rsidR="00EF1490" w:rsidRDefault="007A571E" w:rsidP="00EF1490">
      <w:pPr>
        <w:pStyle w:val="a3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1DE375E0" wp14:editId="02F1A624">
            <wp:extent cx="2679590" cy="276705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8424" t="14313" r="28035" b="18375"/>
                    <a:stretch/>
                  </pic:blipFill>
                  <pic:spPr bwMode="auto">
                    <a:xfrm>
                      <a:off x="0" y="0"/>
                      <a:ext cx="2678871" cy="27663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51E1" w:rsidRPr="001651E1" w:rsidRDefault="001651E1" w:rsidP="001651E1">
      <w:pPr>
        <w:pStyle w:val="a3"/>
        <w:ind w:left="170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Рис. 1</w:t>
      </w:r>
    </w:p>
    <w:p w:rsidR="00EF1490" w:rsidRPr="001651E1" w:rsidRDefault="00EF1490" w:rsidP="00EF1490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1651E1">
        <w:rPr>
          <w:rFonts w:ascii="Times New Roman" w:hAnsi="Times New Roman" w:cs="Times New Roman"/>
        </w:rPr>
        <w:t>Пос</w:t>
      </w:r>
      <w:r w:rsidR="001651E1">
        <w:rPr>
          <w:rFonts w:ascii="Times New Roman" w:hAnsi="Times New Roman" w:cs="Times New Roman"/>
        </w:rPr>
        <w:t>ле авторизации в АСУ РСО СГО (рис. 2) требуется перейти в модуль МСОКО.</w:t>
      </w:r>
    </w:p>
    <w:p w:rsidR="00EF1490" w:rsidRDefault="00BB0ADA" w:rsidP="00EF1490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oval id="_x0000_s1027" style="position:absolute;left:0;text-align:left;margin-left:106.4pt;margin-top:204.4pt;width:55.8pt;height:16.25pt;z-index:251660288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" filled="f" strokecolor="red" strokeweight="2pt"/>
        </w:pict>
      </w:r>
      <w:r w:rsidR="00F32C58">
        <w:rPr>
          <w:rFonts w:ascii="Times New Roman" w:hAnsi="Times New Roman" w:cs="Times New Roman"/>
          <w:noProof/>
          <w:lang w:eastAsia="ru-RU"/>
        </w:rPr>
        <w:pict>
          <v:oval id="Овал 3" o:spid="_x0000_s1026" style="position:absolute;left:0;text-align:left;margin-left:101.4pt;margin-top:45.85pt;width:55.8pt;height:16.25pt;z-index:251659264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" filled="f" strokecolor="red" strokeweight="2pt"/>
        </w:pict>
      </w:r>
      <w:r w:rsidR="007A571E">
        <w:rPr>
          <w:noProof/>
          <w:lang w:eastAsia="ru-RU"/>
        </w:rPr>
        <w:drawing>
          <wp:inline distT="0" distB="0" distL="0" distR="0" wp14:anchorId="6E31CD84" wp14:editId="78E8AD83">
            <wp:extent cx="5581816" cy="126425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t="14894" r="9300" b="54352"/>
                    <a:stretch/>
                  </pic:blipFill>
                  <pic:spPr bwMode="auto">
                    <a:xfrm>
                      <a:off x="0" y="0"/>
                      <a:ext cx="5580315" cy="12639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51E1" w:rsidRPr="001651E1" w:rsidRDefault="001651E1" w:rsidP="001651E1">
      <w:pPr>
        <w:pStyle w:val="a3"/>
        <w:ind w:left="425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Рис. 2</w:t>
      </w:r>
    </w:p>
    <w:p w:rsidR="00EF1490" w:rsidRDefault="00EF1490" w:rsidP="0029762C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1651E1">
        <w:rPr>
          <w:rFonts w:ascii="Times New Roman" w:hAnsi="Times New Roman" w:cs="Times New Roman"/>
        </w:rPr>
        <w:t>Для получения автоматизированн</w:t>
      </w:r>
      <w:r w:rsidR="001651E1">
        <w:rPr>
          <w:rFonts w:ascii="Times New Roman" w:hAnsi="Times New Roman" w:cs="Times New Roman"/>
        </w:rPr>
        <w:t>ого</w:t>
      </w:r>
      <w:r w:rsidRPr="001651E1">
        <w:rPr>
          <w:rFonts w:ascii="Times New Roman" w:hAnsi="Times New Roman" w:cs="Times New Roman"/>
        </w:rPr>
        <w:t xml:space="preserve"> отчет</w:t>
      </w:r>
      <w:r w:rsidR="001651E1">
        <w:rPr>
          <w:rFonts w:ascii="Times New Roman" w:hAnsi="Times New Roman" w:cs="Times New Roman"/>
        </w:rPr>
        <w:t>а«Анализ контрольной работы» требуется перейти на вкладку «Мониторинг» (рис. 3)</w:t>
      </w:r>
    </w:p>
    <w:p w:rsidR="001651E1" w:rsidRDefault="00BB0ADA" w:rsidP="001651E1">
      <w:pPr>
        <w:ind w:left="709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5590C177" wp14:editId="2DC3706A">
            <wp:extent cx="5772646" cy="190036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t="9615" r="6193" b="39316"/>
                    <a:stretch/>
                  </pic:blipFill>
                  <pic:spPr bwMode="auto">
                    <a:xfrm>
                      <a:off x="0" y="0"/>
                      <a:ext cx="5771491" cy="18999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51E1" w:rsidRDefault="001651E1" w:rsidP="001651E1">
      <w:pPr>
        <w:ind w:left="425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Рис. 3</w:t>
      </w:r>
    </w:p>
    <w:p w:rsidR="001651E1" w:rsidRDefault="004B6BB0" w:rsidP="001651E1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У</w:t>
      </w:r>
      <w:r w:rsidR="003432B5">
        <w:rPr>
          <w:rFonts w:ascii="Times New Roman" w:hAnsi="Times New Roman" w:cs="Times New Roman"/>
        </w:rPr>
        <w:t>казать параметры формирования отчета «Анализ контрольной работы» и нажать кнопку</w:t>
      </w:r>
      <w:proofErr w:type="gramStart"/>
      <w:r>
        <w:rPr>
          <w:rFonts w:ascii="Times New Roman" w:hAnsi="Times New Roman" w:cs="Times New Roman"/>
        </w:rPr>
        <w:t xml:space="preserve"> </w:t>
      </w:r>
      <w:r w:rsidR="003432B5" w:rsidRPr="003432B5">
        <w:rPr>
          <w:rFonts w:ascii="Times New Roman" w:hAnsi="Times New Roman" w:cs="Times New Roman"/>
          <w:b/>
        </w:rPr>
        <w:t>С</w:t>
      </w:r>
      <w:proofErr w:type="gramEnd"/>
      <w:r w:rsidR="003432B5" w:rsidRPr="003432B5">
        <w:rPr>
          <w:rFonts w:ascii="Times New Roman" w:hAnsi="Times New Roman" w:cs="Times New Roman"/>
          <w:b/>
        </w:rPr>
        <w:t>формировать</w:t>
      </w:r>
      <w:r>
        <w:rPr>
          <w:rFonts w:ascii="Times New Roman" w:hAnsi="Times New Roman" w:cs="Times New Roman"/>
          <w:b/>
        </w:rPr>
        <w:t>.</w:t>
      </w:r>
    </w:p>
    <w:p w:rsidR="003432B5" w:rsidRDefault="003432B5" w:rsidP="003432B5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Например,</w:t>
      </w:r>
    </w:p>
    <w:p w:rsidR="003432B5" w:rsidRDefault="003432B5" w:rsidP="003432B5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Учебный год: 201</w:t>
      </w:r>
      <w:r w:rsidR="00BB0ADA"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>/201</w:t>
      </w:r>
      <w:r w:rsidR="00BB0ADA">
        <w:rPr>
          <w:rFonts w:ascii="Times New Roman" w:hAnsi="Times New Roman" w:cs="Times New Roman"/>
        </w:rPr>
        <w:t>6</w:t>
      </w:r>
    </w:p>
    <w:p w:rsidR="003432B5" w:rsidRDefault="003432B5" w:rsidP="003432B5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Дата начала: </w:t>
      </w:r>
      <w:r w:rsidR="00F32C58">
        <w:rPr>
          <w:rFonts w:ascii="Times New Roman" w:hAnsi="Times New Roman" w:cs="Times New Roman"/>
        </w:rPr>
        <w:t>--.10</w:t>
      </w:r>
      <w:r>
        <w:rPr>
          <w:rFonts w:ascii="Times New Roman" w:hAnsi="Times New Roman" w:cs="Times New Roman"/>
        </w:rPr>
        <w:t>.2015</w:t>
      </w:r>
    </w:p>
    <w:p w:rsidR="003432B5" w:rsidRDefault="003432B5" w:rsidP="003432B5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Дата окончания: </w:t>
      </w:r>
      <w:r w:rsidR="00F32C58">
        <w:rPr>
          <w:rFonts w:ascii="Times New Roman" w:hAnsi="Times New Roman" w:cs="Times New Roman"/>
        </w:rPr>
        <w:t>--</w:t>
      </w:r>
      <w:r>
        <w:rPr>
          <w:rFonts w:ascii="Times New Roman" w:hAnsi="Times New Roman" w:cs="Times New Roman"/>
        </w:rPr>
        <w:t>.</w:t>
      </w:r>
      <w:r w:rsidR="00F32C58"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</w:rPr>
        <w:t>.2015</w:t>
      </w:r>
    </w:p>
    <w:p w:rsidR="003432B5" w:rsidRDefault="003432B5" w:rsidP="003432B5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Уровень: Городской</w:t>
      </w:r>
    </w:p>
    <w:p w:rsidR="003432B5" w:rsidRDefault="003432B5" w:rsidP="003432B5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Параллель: </w:t>
      </w:r>
      <w:r w:rsidR="00BB0ADA">
        <w:rPr>
          <w:rFonts w:ascii="Times New Roman" w:hAnsi="Times New Roman" w:cs="Times New Roman"/>
        </w:rPr>
        <w:t>6</w:t>
      </w:r>
    </w:p>
    <w:p w:rsidR="003432B5" w:rsidRDefault="003432B5" w:rsidP="003432B5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Предмет: Математика/Алгебра</w:t>
      </w:r>
    </w:p>
    <w:p w:rsidR="003432B5" w:rsidRDefault="003432B5" w:rsidP="003432B5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Отчет: 1. Анализ контрольной работы</w:t>
      </w:r>
    </w:p>
    <w:p w:rsidR="00F32C58" w:rsidRDefault="00F32C58" w:rsidP="003432B5">
      <w:pPr>
        <w:pStyle w:val="a3"/>
        <w:rPr>
          <w:rFonts w:ascii="Times New Roman" w:hAnsi="Times New Roman" w:cs="Times New Roman"/>
        </w:rPr>
      </w:pPr>
      <w:bookmarkStart w:id="0" w:name="_GoBack"/>
      <w:bookmarkEnd w:id="0"/>
    </w:p>
    <w:p w:rsidR="003432B5" w:rsidRDefault="003432B5" w:rsidP="003432B5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Результат</w:t>
      </w:r>
      <w:r w:rsidR="004B6BB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работы отчета «Анализ контрольной работы» (рис. 4)</w:t>
      </w:r>
    </w:p>
    <w:p w:rsidR="003432B5" w:rsidRDefault="003432B5" w:rsidP="003432B5">
      <w:pPr>
        <w:ind w:left="360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5561266" cy="3991555"/>
            <wp:effectExtent l="0" t="0" r="190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t="10000" r="33572" b="5238"/>
                    <a:stretch/>
                  </pic:blipFill>
                  <pic:spPr bwMode="auto">
                    <a:xfrm>
                      <a:off x="0" y="0"/>
                      <a:ext cx="5564435" cy="3993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32B5" w:rsidRDefault="003432B5" w:rsidP="003432B5">
      <w:pPr>
        <w:ind w:left="425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Рис. 4</w:t>
      </w:r>
    </w:p>
    <w:p w:rsidR="007E0BBB" w:rsidRDefault="007E0BBB" w:rsidP="003432B5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Если выбрать определенную школу, то формируется отчет «Анализ контрольной работы» для выбранной школы</w:t>
      </w:r>
    </w:p>
    <w:p w:rsidR="003432B5" w:rsidRDefault="007E0BBB" w:rsidP="007E0BBB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.</w:t>
      </w:r>
      <w:r>
        <w:rPr>
          <w:noProof/>
          <w:lang w:eastAsia="ru-RU"/>
        </w:rPr>
        <w:drawing>
          <wp:inline distT="0" distB="0" distL="0" distR="0" wp14:anchorId="3732DF0C" wp14:editId="35A38F80">
            <wp:extent cx="2194560" cy="18288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/>
                    <a:srcRect t="9524" r="61027" b="32738"/>
                    <a:stretch/>
                  </pic:blipFill>
                  <pic:spPr bwMode="auto">
                    <a:xfrm>
                      <a:off x="0" y="0"/>
                      <a:ext cx="2195811" cy="18298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0BBB" w:rsidRDefault="007E0BBB" w:rsidP="007E0BBB">
      <w:pPr>
        <w:ind w:left="425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Рис. 5</w:t>
      </w:r>
    </w:p>
    <w:p w:rsidR="00F32C58" w:rsidRDefault="00F32C5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7E0BBB" w:rsidRDefault="007E0BBB" w:rsidP="007E0BBB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Можно сформировать протокол контрольной работы определенного класса (рис. 6).</w:t>
      </w:r>
    </w:p>
    <w:p w:rsidR="007E0BBB" w:rsidRDefault="007E0BBB" w:rsidP="007E0BBB">
      <w:pPr>
        <w:pStyle w:val="a3"/>
        <w:ind w:left="0"/>
        <w:jc w:val="center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3156668" cy="2464904"/>
            <wp:effectExtent l="0" t="0" r="571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t="9286" r="46831" b="16905"/>
                    <a:stretch/>
                  </pic:blipFill>
                  <pic:spPr bwMode="auto">
                    <a:xfrm>
                      <a:off x="0" y="0"/>
                      <a:ext cx="3158466" cy="24663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0BBB" w:rsidRPr="007E0BBB" w:rsidRDefault="007E0BBB" w:rsidP="007E0BBB">
      <w:pPr>
        <w:pStyle w:val="a3"/>
        <w:ind w:left="425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Рис. 6</w:t>
      </w:r>
    </w:p>
    <w:sectPr w:rsidR="007E0BBB" w:rsidRPr="007E0BBB" w:rsidSect="00F32C58">
      <w:pgSz w:w="11906" w:h="16838"/>
      <w:pgMar w:top="851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7F56922"/>
    <w:multiLevelType w:val="hybridMultilevel"/>
    <w:tmpl w:val="E1D42C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9762C"/>
    <w:rsid w:val="000022A9"/>
    <w:rsid w:val="001651E1"/>
    <w:rsid w:val="0029762C"/>
    <w:rsid w:val="003432B5"/>
    <w:rsid w:val="00486911"/>
    <w:rsid w:val="004B6BB0"/>
    <w:rsid w:val="00576419"/>
    <w:rsid w:val="007A571E"/>
    <w:rsid w:val="007E0BBB"/>
    <w:rsid w:val="00B3120F"/>
    <w:rsid w:val="00B76622"/>
    <w:rsid w:val="00BB0ADA"/>
    <w:rsid w:val="00EF1490"/>
    <w:rsid w:val="00F32C5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641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9762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F14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F1490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EF149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9762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F14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F1490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EF149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nschool.tgl.net.ru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172</Words>
  <Characters>981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Sergey V. Kopninov</dc:creator>
  <cp:lastModifiedBy>aev</cp:lastModifiedBy>
  <cp:revision>4</cp:revision>
  <dcterms:created xsi:type="dcterms:W3CDTF">2015-03-19T06:25:00Z</dcterms:created>
  <dcterms:modified xsi:type="dcterms:W3CDTF">2015-10-06T12:24:00Z</dcterms:modified>
</cp:coreProperties>
</file>