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780"/>
      </w:tblGrid>
      <w:tr w:rsidR="00E96F0D">
        <w:trPr>
          <w:trHeight w:val="2880"/>
          <w:jc w:val="center"/>
        </w:trPr>
        <w:tc>
          <w:tcPr>
            <w:tcW w:w="5000" w:type="pct"/>
          </w:tcPr>
          <w:p w:rsidR="008D1919" w:rsidRPr="00E96F0D" w:rsidRDefault="008D1919" w:rsidP="008D1919">
            <w:pPr>
              <w:pStyle w:val="a9"/>
              <w:jc w:val="right"/>
              <w:rPr>
                <w:rFonts w:ascii="Cambria" w:hAnsi="Cambria"/>
                <w:caps/>
              </w:rPr>
            </w:pPr>
            <w:r>
              <w:rPr>
                <w:rFonts w:ascii="Cambria" w:hAnsi="Cambria"/>
                <w:caps/>
              </w:rPr>
              <w:t>ПриЛОЖЕНИЕ 11</w:t>
            </w:r>
          </w:p>
        </w:tc>
      </w:tr>
      <w:tr w:rsidR="00E96F0D" w:rsidTr="00E96F0D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E96F0D" w:rsidRPr="00E96F0D" w:rsidRDefault="00E96F0D" w:rsidP="00E96F0D">
            <w:pPr>
              <w:pStyle w:val="ab"/>
              <w:pBdr>
                <w:bottom w:val="none" w:sz="0" w:space="0" w:color="auto"/>
              </w:pBdr>
              <w:jc w:val="center"/>
              <w:rPr>
                <w:sz w:val="80"/>
                <w:szCs w:val="80"/>
              </w:rPr>
            </w:pPr>
            <w:r w:rsidRPr="00E96F0D">
              <w:rPr>
                <w:sz w:val="72"/>
              </w:rPr>
              <w:t xml:space="preserve">Информационная система «АСУ РСО. Сетевой город» </w:t>
            </w:r>
          </w:p>
        </w:tc>
      </w:tr>
      <w:tr w:rsidR="00E96F0D" w:rsidTr="00E96F0D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E96F0D" w:rsidRPr="00E96F0D" w:rsidRDefault="00E96F0D">
            <w:pPr>
              <w:pStyle w:val="a9"/>
              <w:jc w:val="center"/>
              <w:rPr>
                <w:rFonts w:ascii="Cambria" w:hAnsi="Cambria"/>
                <w:sz w:val="44"/>
                <w:szCs w:val="44"/>
              </w:rPr>
            </w:pPr>
          </w:p>
        </w:tc>
      </w:tr>
      <w:tr w:rsidR="00E96F0D">
        <w:trPr>
          <w:trHeight w:val="360"/>
          <w:jc w:val="center"/>
        </w:trPr>
        <w:tc>
          <w:tcPr>
            <w:tcW w:w="5000" w:type="pct"/>
            <w:vAlign w:val="center"/>
          </w:tcPr>
          <w:p w:rsidR="00E96F0D" w:rsidRDefault="00E96F0D">
            <w:pPr>
              <w:pStyle w:val="a9"/>
              <w:jc w:val="center"/>
            </w:pPr>
          </w:p>
        </w:tc>
      </w:tr>
      <w:tr w:rsidR="00E96F0D">
        <w:trPr>
          <w:trHeight w:val="360"/>
          <w:jc w:val="center"/>
        </w:trPr>
        <w:tc>
          <w:tcPr>
            <w:tcW w:w="5000" w:type="pct"/>
            <w:vAlign w:val="center"/>
          </w:tcPr>
          <w:p w:rsidR="00E01805" w:rsidRDefault="00E96F0D">
            <w:pPr>
              <w:pStyle w:val="a9"/>
              <w:jc w:val="center"/>
              <w:rPr>
                <w:rFonts w:ascii="Cambria" w:hAnsi="Cambria"/>
                <w:sz w:val="44"/>
                <w:szCs w:val="44"/>
              </w:rPr>
            </w:pPr>
            <w:r w:rsidRPr="00E96F0D">
              <w:rPr>
                <w:rFonts w:ascii="Cambria" w:hAnsi="Cambria"/>
                <w:sz w:val="44"/>
                <w:szCs w:val="44"/>
              </w:rPr>
              <w:t>Заполнение полей личной карточки обучающегося</w:t>
            </w:r>
            <w:r w:rsidR="00BC5882">
              <w:rPr>
                <w:rFonts w:ascii="Cambria" w:hAnsi="Cambria"/>
                <w:sz w:val="44"/>
                <w:szCs w:val="44"/>
              </w:rPr>
              <w:t xml:space="preserve">/воспитанника </w:t>
            </w:r>
          </w:p>
          <w:p w:rsidR="00E96F0D" w:rsidRDefault="00BC5882">
            <w:pPr>
              <w:pStyle w:val="a9"/>
              <w:jc w:val="center"/>
              <w:rPr>
                <w:b/>
                <w:bCs/>
              </w:rPr>
            </w:pPr>
            <w:r>
              <w:rPr>
                <w:rFonts w:ascii="Cambria" w:hAnsi="Cambria"/>
                <w:sz w:val="44"/>
                <w:szCs w:val="44"/>
              </w:rPr>
              <w:t>(</w:t>
            </w:r>
            <w:r w:rsidRPr="00BC5882">
              <w:rPr>
                <w:rFonts w:ascii="Cambria" w:hAnsi="Cambria"/>
                <w:sz w:val="44"/>
                <w:szCs w:val="44"/>
              </w:rPr>
              <w:t>состав семьи, социальное положение, инвалидность, решения комиссий</w:t>
            </w:r>
            <w:r>
              <w:rPr>
                <w:rFonts w:ascii="Cambria" w:hAnsi="Cambria"/>
                <w:sz w:val="44"/>
                <w:szCs w:val="44"/>
              </w:rPr>
              <w:t>)</w:t>
            </w:r>
          </w:p>
        </w:tc>
      </w:tr>
      <w:tr w:rsidR="00E96F0D">
        <w:trPr>
          <w:trHeight w:val="360"/>
          <w:jc w:val="center"/>
        </w:trPr>
        <w:tc>
          <w:tcPr>
            <w:tcW w:w="5000" w:type="pct"/>
            <w:vAlign w:val="center"/>
          </w:tcPr>
          <w:p w:rsidR="00E96F0D" w:rsidRDefault="00E96F0D">
            <w:pPr>
              <w:pStyle w:val="a9"/>
              <w:jc w:val="center"/>
              <w:rPr>
                <w:b/>
                <w:bCs/>
              </w:rPr>
            </w:pPr>
          </w:p>
        </w:tc>
      </w:tr>
    </w:tbl>
    <w:p w:rsidR="00E96F0D" w:rsidRDefault="00E96F0D"/>
    <w:p w:rsidR="00E96F0D" w:rsidRDefault="00E01805">
      <w:r>
        <w:br w:type="page"/>
      </w:r>
    </w:p>
    <w:tbl>
      <w:tblPr>
        <w:tblpPr w:leftFromText="187" w:rightFromText="187" w:horzAnchor="margin" w:tblpXSpec="center" w:tblpYSpec="bottom"/>
        <w:tblW w:w="5000" w:type="pct"/>
        <w:tblLook w:val="04A0" w:firstRow="1" w:lastRow="0" w:firstColumn="1" w:lastColumn="0" w:noHBand="0" w:noVBand="1"/>
      </w:tblPr>
      <w:tblGrid>
        <w:gridCol w:w="9780"/>
      </w:tblGrid>
      <w:tr w:rsidR="00E96F0D">
        <w:tc>
          <w:tcPr>
            <w:tcW w:w="5000" w:type="pct"/>
          </w:tcPr>
          <w:p w:rsidR="00E96F0D" w:rsidRPr="00E01805" w:rsidRDefault="00E96F0D" w:rsidP="00E01805">
            <w:pPr>
              <w:pStyle w:val="a9"/>
              <w:jc w:val="center"/>
              <w:rPr>
                <w:color w:val="4F81BD"/>
              </w:rPr>
            </w:pPr>
          </w:p>
        </w:tc>
      </w:tr>
    </w:tbl>
    <w:p w:rsidR="00E96F0D" w:rsidRPr="00907D8C" w:rsidRDefault="00E96F0D" w:rsidP="00E96F0D">
      <w:pPr>
        <w:rPr>
          <w:rFonts w:ascii="Times New Roman" w:hAnsi="Times New Roman" w:cs="Times New Roman"/>
          <w:sz w:val="32"/>
          <w:szCs w:val="32"/>
        </w:rPr>
      </w:pPr>
    </w:p>
    <w:sdt>
      <w:sdtPr>
        <w:rPr>
          <w:rFonts w:ascii="Tahoma" w:hAnsi="Tahoma" w:cs="Tahoma"/>
          <w:b w:val="0"/>
          <w:bCs w:val="0"/>
          <w:color w:val="auto"/>
          <w:sz w:val="24"/>
          <w:szCs w:val="24"/>
        </w:rPr>
        <w:id w:val="1716309781"/>
        <w:docPartObj>
          <w:docPartGallery w:val="Table of Contents"/>
          <w:docPartUnique/>
        </w:docPartObj>
      </w:sdtPr>
      <w:sdtEndPr/>
      <w:sdtContent>
        <w:p w:rsidR="00AD3C4A" w:rsidRPr="002B4494" w:rsidRDefault="00AD3C4A">
          <w:pPr>
            <w:pStyle w:val="ad"/>
            <w:rPr>
              <w:lang w:val="en-US"/>
            </w:rPr>
          </w:pPr>
          <w:r>
            <w:t>Оглавление</w:t>
          </w:r>
        </w:p>
        <w:p w:rsidR="00C82033" w:rsidRDefault="00AD3C4A">
          <w:pPr>
            <w:pStyle w:val="10"/>
            <w:tabs>
              <w:tab w:val="left" w:pos="440"/>
              <w:tab w:val="right" w:leader="dot" w:pos="9770"/>
            </w:tabs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964654" w:history="1">
            <w:r w:rsidR="00C82033" w:rsidRPr="005D7ADB">
              <w:rPr>
                <w:rStyle w:val="af4"/>
                <w:rFonts w:eastAsiaTheme="minorHAnsi"/>
                <w:b/>
                <w:noProof/>
              </w:rPr>
              <w:t>1.</w:t>
            </w:r>
            <w:r w:rsidR="00C82033">
              <w:rPr>
                <w:rFonts w:cstheme="minorBidi"/>
                <w:noProof/>
              </w:rPr>
              <w:tab/>
            </w:r>
            <w:r w:rsidR="00C82033" w:rsidRPr="005D7ADB">
              <w:rPr>
                <w:rStyle w:val="af4"/>
                <w:rFonts w:eastAsiaTheme="minorHAnsi"/>
                <w:b/>
                <w:noProof/>
              </w:rPr>
              <w:t>Заполнение сведений в карточке воспитанника дошкольного учреждения.</w:t>
            </w:r>
            <w:r w:rsidR="00C82033">
              <w:rPr>
                <w:noProof/>
                <w:webHidden/>
              </w:rPr>
              <w:tab/>
            </w:r>
            <w:r w:rsidR="00C82033">
              <w:rPr>
                <w:noProof/>
                <w:webHidden/>
              </w:rPr>
              <w:fldChar w:fldCharType="begin"/>
            </w:r>
            <w:r w:rsidR="00C82033">
              <w:rPr>
                <w:noProof/>
                <w:webHidden/>
              </w:rPr>
              <w:instrText xml:space="preserve"> PAGEREF _Toc47964654 \h </w:instrText>
            </w:r>
            <w:r w:rsidR="00C82033">
              <w:rPr>
                <w:noProof/>
                <w:webHidden/>
              </w:rPr>
            </w:r>
            <w:r w:rsidR="00C82033">
              <w:rPr>
                <w:noProof/>
                <w:webHidden/>
              </w:rPr>
              <w:fldChar w:fldCharType="separate"/>
            </w:r>
            <w:r w:rsidR="00985819">
              <w:rPr>
                <w:noProof/>
                <w:webHidden/>
              </w:rPr>
              <w:t>3</w:t>
            </w:r>
            <w:r w:rsidR="00C82033">
              <w:rPr>
                <w:noProof/>
                <w:webHidden/>
              </w:rPr>
              <w:fldChar w:fldCharType="end"/>
            </w:r>
          </w:hyperlink>
        </w:p>
        <w:p w:rsidR="00C82033" w:rsidRDefault="00B21B07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47964655" w:history="1">
            <w:r w:rsidR="00C82033" w:rsidRPr="005D7ADB">
              <w:rPr>
                <w:rStyle w:val="af4"/>
                <w:rFonts w:eastAsiaTheme="minorHAnsi"/>
                <w:b/>
                <w:noProof/>
              </w:rPr>
              <w:t>1.1.</w:t>
            </w:r>
            <w:r w:rsidR="00C82033">
              <w:rPr>
                <w:rFonts w:cstheme="minorBidi"/>
                <w:noProof/>
              </w:rPr>
              <w:tab/>
            </w:r>
            <w:r w:rsidR="00C82033" w:rsidRPr="005D7ADB">
              <w:rPr>
                <w:rStyle w:val="af4"/>
                <w:rFonts w:eastAsiaTheme="minorHAnsi"/>
                <w:b/>
                <w:noProof/>
              </w:rPr>
              <w:t>Справочная информация для заполнения поля «Тип ограничения возможности здоровья»</w:t>
            </w:r>
            <w:r w:rsidR="00C82033">
              <w:rPr>
                <w:noProof/>
                <w:webHidden/>
              </w:rPr>
              <w:tab/>
            </w:r>
            <w:r w:rsidR="00C82033">
              <w:rPr>
                <w:noProof/>
                <w:webHidden/>
              </w:rPr>
              <w:fldChar w:fldCharType="begin"/>
            </w:r>
            <w:r w:rsidR="00C82033">
              <w:rPr>
                <w:noProof/>
                <w:webHidden/>
              </w:rPr>
              <w:instrText xml:space="preserve"> PAGEREF _Toc47964655 \h </w:instrText>
            </w:r>
            <w:r w:rsidR="00C82033">
              <w:rPr>
                <w:noProof/>
                <w:webHidden/>
              </w:rPr>
            </w:r>
            <w:r w:rsidR="00C82033">
              <w:rPr>
                <w:noProof/>
                <w:webHidden/>
              </w:rPr>
              <w:fldChar w:fldCharType="separate"/>
            </w:r>
            <w:r w:rsidR="00985819">
              <w:rPr>
                <w:noProof/>
                <w:webHidden/>
              </w:rPr>
              <w:t>3</w:t>
            </w:r>
            <w:r w:rsidR="00C82033">
              <w:rPr>
                <w:noProof/>
                <w:webHidden/>
              </w:rPr>
              <w:fldChar w:fldCharType="end"/>
            </w:r>
          </w:hyperlink>
        </w:p>
        <w:p w:rsidR="00C82033" w:rsidRDefault="00B21B07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47964656" w:history="1">
            <w:r w:rsidR="00C82033" w:rsidRPr="005D7ADB">
              <w:rPr>
                <w:rStyle w:val="af4"/>
                <w:rFonts w:eastAsiaTheme="minorHAnsi"/>
                <w:b/>
                <w:noProof/>
              </w:rPr>
              <w:t>1.2.</w:t>
            </w:r>
            <w:r w:rsidR="00C82033">
              <w:rPr>
                <w:rFonts w:cstheme="minorBidi"/>
                <w:noProof/>
              </w:rPr>
              <w:tab/>
            </w:r>
            <w:r w:rsidR="00C82033" w:rsidRPr="005D7ADB">
              <w:rPr>
                <w:rStyle w:val="af4"/>
                <w:rFonts w:eastAsiaTheme="minorHAnsi"/>
                <w:b/>
                <w:noProof/>
              </w:rPr>
              <w:t>Справочная информация для заполнения поля «Решение комиссии»</w:t>
            </w:r>
            <w:r w:rsidR="00C82033">
              <w:rPr>
                <w:noProof/>
                <w:webHidden/>
              </w:rPr>
              <w:tab/>
            </w:r>
            <w:r w:rsidR="00C82033">
              <w:rPr>
                <w:noProof/>
                <w:webHidden/>
              </w:rPr>
              <w:fldChar w:fldCharType="begin"/>
            </w:r>
            <w:r w:rsidR="00C82033">
              <w:rPr>
                <w:noProof/>
                <w:webHidden/>
              </w:rPr>
              <w:instrText xml:space="preserve"> PAGEREF _Toc47964656 \h </w:instrText>
            </w:r>
            <w:r w:rsidR="00C82033">
              <w:rPr>
                <w:noProof/>
                <w:webHidden/>
              </w:rPr>
            </w:r>
            <w:r w:rsidR="00C82033">
              <w:rPr>
                <w:noProof/>
                <w:webHidden/>
              </w:rPr>
              <w:fldChar w:fldCharType="separate"/>
            </w:r>
            <w:r w:rsidR="00985819">
              <w:rPr>
                <w:noProof/>
                <w:webHidden/>
              </w:rPr>
              <w:t>3</w:t>
            </w:r>
            <w:r w:rsidR="00C82033">
              <w:rPr>
                <w:noProof/>
                <w:webHidden/>
              </w:rPr>
              <w:fldChar w:fldCharType="end"/>
            </w:r>
          </w:hyperlink>
        </w:p>
        <w:p w:rsidR="00C82033" w:rsidRDefault="00B21B07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47964657" w:history="1">
            <w:r w:rsidR="00C82033" w:rsidRPr="005D7ADB">
              <w:rPr>
                <w:rStyle w:val="af4"/>
                <w:rFonts w:eastAsiaTheme="minorHAnsi"/>
                <w:b/>
                <w:noProof/>
              </w:rPr>
              <w:t>1.3.</w:t>
            </w:r>
            <w:r w:rsidR="00C82033">
              <w:rPr>
                <w:rFonts w:cstheme="minorBidi"/>
                <w:noProof/>
              </w:rPr>
              <w:tab/>
            </w:r>
            <w:r w:rsidR="00C82033" w:rsidRPr="005D7ADB">
              <w:rPr>
                <w:rStyle w:val="af4"/>
                <w:rFonts w:eastAsiaTheme="minorHAnsi"/>
                <w:b/>
                <w:noProof/>
              </w:rPr>
              <w:t>Примеры ошибочных записей в личных карточке воспитанников</w:t>
            </w:r>
            <w:r w:rsidR="00C82033">
              <w:rPr>
                <w:noProof/>
                <w:webHidden/>
              </w:rPr>
              <w:tab/>
            </w:r>
            <w:r w:rsidR="00C82033">
              <w:rPr>
                <w:noProof/>
                <w:webHidden/>
              </w:rPr>
              <w:fldChar w:fldCharType="begin"/>
            </w:r>
            <w:r w:rsidR="00C82033">
              <w:rPr>
                <w:noProof/>
                <w:webHidden/>
              </w:rPr>
              <w:instrText xml:space="preserve"> PAGEREF _Toc47964657 \h </w:instrText>
            </w:r>
            <w:r w:rsidR="00C82033">
              <w:rPr>
                <w:noProof/>
                <w:webHidden/>
              </w:rPr>
            </w:r>
            <w:r w:rsidR="00C82033">
              <w:rPr>
                <w:noProof/>
                <w:webHidden/>
              </w:rPr>
              <w:fldChar w:fldCharType="separate"/>
            </w:r>
            <w:r w:rsidR="00985819">
              <w:rPr>
                <w:noProof/>
                <w:webHidden/>
              </w:rPr>
              <w:t>5</w:t>
            </w:r>
            <w:r w:rsidR="00C82033">
              <w:rPr>
                <w:noProof/>
                <w:webHidden/>
              </w:rPr>
              <w:fldChar w:fldCharType="end"/>
            </w:r>
          </w:hyperlink>
        </w:p>
        <w:p w:rsidR="00C82033" w:rsidRDefault="00B21B07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47964658" w:history="1">
            <w:r w:rsidR="00C82033" w:rsidRPr="005D7ADB">
              <w:rPr>
                <w:rStyle w:val="af4"/>
                <w:rFonts w:eastAsiaTheme="minorHAnsi"/>
                <w:b/>
                <w:noProof/>
              </w:rPr>
              <w:t>1.4.</w:t>
            </w:r>
            <w:r w:rsidR="00C82033">
              <w:rPr>
                <w:rFonts w:cstheme="minorBidi"/>
                <w:noProof/>
              </w:rPr>
              <w:tab/>
            </w:r>
            <w:r w:rsidR="00C82033" w:rsidRPr="005D7ADB">
              <w:rPr>
                <w:rStyle w:val="af4"/>
                <w:rFonts w:eastAsiaTheme="minorHAnsi"/>
                <w:b/>
                <w:noProof/>
              </w:rPr>
              <w:t>Справочная информация для заполнения поля «Инвалидность»</w:t>
            </w:r>
            <w:r w:rsidR="00C82033">
              <w:rPr>
                <w:noProof/>
                <w:webHidden/>
              </w:rPr>
              <w:tab/>
            </w:r>
            <w:r w:rsidR="00C82033">
              <w:rPr>
                <w:noProof/>
                <w:webHidden/>
              </w:rPr>
              <w:fldChar w:fldCharType="begin"/>
            </w:r>
            <w:r w:rsidR="00C82033">
              <w:rPr>
                <w:noProof/>
                <w:webHidden/>
              </w:rPr>
              <w:instrText xml:space="preserve"> PAGEREF _Toc47964658 \h </w:instrText>
            </w:r>
            <w:r w:rsidR="00C82033">
              <w:rPr>
                <w:noProof/>
                <w:webHidden/>
              </w:rPr>
            </w:r>
            <w:r w:rsidR="00C82033">
              <w:rPr>
                <w:noProof/>
                <w:webHidden/>
              </w:rPr>
              <w:fldChar w:fldCharType="separate"/>
            </w:r>
            <w:r w:rsidR="00985819">
              <w:rPr>
                <w:noProof/>
                <w:webHidden/>
              </w:rPr>
              <w:t>6</w:t>
            </w:r>
            <w:r w:rsidR="00C82033">
              <w:rPr>
                <w:noProof/>
                <w:webHidden/>
              </w:rPr>
              <w:fldChar w:fldCharType="end"/>
            </w:r>
          </w:hyperlink>
        </w:p>
        <w:p w:rsidR="00C82033" w:rsidRDefault="00B21B07">
          <w:pPr>
            <w:pStyle w:val="10"/>
            <w:tabs>
              <w:tab w:val="left" w:pos="440"/>
              <w:tab w:val="right" w:leader="dot" w:pos="9770"/>
            </w:tabs>
            <w:rPr>
              <w:rFonts w:cstheme="minorBidi"/>
              <w:noProof/>
            </w:rPr>
          </w:pPr>
          <w:hyperlink w:anchor="_Toc47964659" w:history="1">
            <w:r w:rsidR="00C82033" w:rsidRPr="005D7ADB">
              <w:rPr>
                <w:rStyle w:val="af4"/>
                <w:rFonts w:eastAsiaTheme="minorHAnsi"/>
                <w:b/>
                <w:noProof/>
              </w:rPr>
              <w:t>2.</w:t>
            </w:r>
            <w:r w:rsidR="00C82033">
              <w:rPr>
                <w:rFonts w:cstheme="minorBidi"/>
                <w:noProof/>
              </w:rPr>
              <w:tab/>
            </w:r>
            <w:r w:rsidR="00C82033" w:rsidRPr="005D7ADB">
              <w:rPr>
                <w:rStyle w:val="af4"/>
                <w:rFonts w:eastAsiaTheme="minorHAnsi"/>
                <w:b/>
                <w:noProof/>
              </w:rPr>
              <w:t>Заполнение сведений в карточке обучающегося общеобразовательного учреждения</w:t>
            </w:r>
            <w:r w:rsidR="00C82033">
              <w:rPr>
                <w:noProof/>
                <w:webHidden/>
              </w:rPr>
              <w:tab/>
            </w:r>
            <w:r w:rsidR="00C82033">
              <w:rPr>
                <w:noProof/>
                <w:webHidden/>
              </w:rPr>
              <w:fldChar w:fldCharType="begin"/>
            </w:r>
            <w:r w:rsidR="00C82033">
              <w:rPr>
                <w:noProof/>
                <w:webHidden/>
              </w:rPr>
              <w:instrText xml:space="preserve"> PAGEREF _Toc47964659 \h </w:instrText>
            </w:r>
            <w:r w:rsidR="00C82033">
              <w:rPr>
                <w:noProof/>
                <w:webHidden/>
              </w:rPr>
            </w:r>
            <w:r w:rsidR="00C82033">
              <w:rPr>
                <w:noProof/>
                <w:webHidden/>
              </w:rPr>
              <w:fldChar w:fldCharType="separate"/>
            </w:r>
            <w:r w:rsidR="00985819">
              <w:rPr>
                <w:noProof/>
                <w:webHidden/>
              </w:rPr>
              <w:t>8</w:t>
            </w:r>
            <w:r w:rsidR="00C82033">
              <w:rPr>
                <w:noProof/>
                <w:webHidden/>
              </w:rPr>
              <w:fldChar w:fldCharType="end"/>
            </w:r>
          </w:hyperlink>
        </w:p>
        <w:p w:rsidR="00C82033" w:rsidRDefault="00B21B07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47964660" w:history="1">
            <w:r w:rsidR="00C82033" w:rsidRPr="005D7ADB">
              <w:rPr>
                <w:rStyle w:val="af4"/>
                <w:rFonts w:eastAsiaTheme="minorHAnsi"/>
                <w:b/>
                <w:noProof/>
              </w:rPr>
              <w:t>2.1.</w:t>
            </w:r>
            <w:r w:rsidR="00C82033">
              <w:rPr>
                <w:rFonts w:cstheme="minorBidi"/>
                <w:noProof/>
              </w:rPr>
              <w:tab/>
            </w:r>
            <w:r w:rsidR="00C82033" w:rsidRPr="005D7ADB">
              <w:rPr>
                <w:rStyle w:val="af4"/>
                <w:rFonts w:eastAsiaTheme="minorHAnsi"/>
                <w:b/>
                <w:noProof/>
              </w:rPr>
              <w:t>Справочная информация для заполнения поля «Форма обучения»</w:t>
            </w:r>
            <w:r w:rsidR="00C82033">
              <w:rPr>
                <w:noProof/>
                <w:webHidden/>
              </w:rPr>
              <w:tab/>
            </w:r>
            <w:r w:rsidR="00C82033">
              <w:rPr>
                <w:noProof/>
                <w:webHidden/>
              </w:rPr>
              <w:fldChar w:fldCharType="begin"/>
            </w:r>
            <w:r w:rsidR="00C82033">
              <w:rPr>
                <w:noProof/>
                <w:webHidden/>
              </w:rPr>
              <w:instrText xml:space="preserve"> PAGEREF _Toc47964660 \h </w:instrText>
            </w:r>
            <w:r w:rsidR="00C82033">
              <w:rPr>
                <w:noProof/>
                <w:webHidden/>
              </w:rPr>
            </w:r>
            <w:r w:rsidR="00C82033">
              <w:rPr>
                <w:noProof/>
                <w:webHidden/>
              </w:rPr>
              <w:fldChar w:fldCharType="separate"/>
            </w:r>
            <w:r w:rsidR="00985819">
              <w:rPr>
                <w:noProof/>
                <w:webHidden/>
              </w:rPr>
              <w:t>8</w:t>
            </w:r>
            <w:r w:rsidR="00C82033">
              <w:rPr>
                <w:noProof/>
                <w:webHidden/>
              </w:rPr>
              <w:fldChar w:fldCharType="end"/>
            </w:r>
          </w:hyperlink>
        </w:p>
        <w:p w:rsidR="00C82033" w:rsidRDefault="00B21B07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47964661" w:history="1">
            <w:r w:rsidR="00C82033" w:rsidRPr="005D7ADB">
              <w:rPr>
                <w:rStyle w:val="af4"/>
                <w:rFonts w:eastAsiaTheme="minorHAnsi"/>
                <w:b/>
                <w:noProof/>
              </w:rPr>
              <w:t>2.2.</w:t>
            </w:r>
            <w:r w:rsidR="00C82033">
              <w:rPr>
                <w:rFonts w:cstheme="minorBidi"/>
                <w:noProof/>
              </w:rPr>
              <w:tab/>
            </w:r>
            <w:r w:rsidR="00C82033" w:rsidRPr="005D7ADB">
              <w:rPr>
                <w:rStyle w:val="af4"/>
                <w:rFonts w:eastAsiaTheme="minorHAnsi"/>
                <w:b/>
                <w:noProof/>
              </w:rPr>
              <w:t>Справочная информация для заполнения поля «Программа обучения»</w:t>
            </w:r>
            <w:r w:rsidR="00C82033">
              <w:rPr>
                <w:noProof/>
                <w:webHidden/>
              </w:rPr>
              <w:tab/>
            </w:r>
            <w:r w:rsidR="00C82033">
              <w:rPr>
                <w:noProof/>
                <w:webHidden/>
              </w:rPr>
              <w:fldChar w:fldCharType="begin"/>
            </w:r>
            <w:r w:rsidR="00C82033">
              <w:rPr>
                <w:noProof/>
                <w:webHidden/>
              </w:rPr>
              <w:instrText xml:space="preserve"> PAGEREF _Toc47964661 \h </w:instrText>
            </w:r>
            <w:r w:rsidR="00C82033">
              <w:rPr>
                <w:noProof/>
                <w:webHidden/>
              </w:rPr>
            </w:r>
            <w:r w:rsidR="00C82033">
              <w:rPr>
                <w:noProof/>
                <w:webHidden/>
              </w:rPr>
              <w:fldChar w:fldCharType="separate"/>
            </w:r>
            <w:r w:rsidR="00985819">
              <w:rPr>
                <w:noProof/>
                <w:webHidden/>
              </w:rPr>
              <w:t>8</w:t>
            </w:r>
            <w:r w:rsidR="00C82033">
              <w:rPr>
                <w:noProof/>
                <w:webHidden/>
              </w:rPr>
              <w:fldChar w:fldCharType="end"/>
            </w:r>
          </w:hyperlink>
        </w:p>
        <w:p w:rsidR="00C82033" w:rsidRDefault="00B21B07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47964662" w:history="1">
            <w:r w:rsidR="00C82033" w:rsidRPr="005D7ADB">
              <w:rPr>
                <w:rStyle w:val="af4"/>
                <w:rFonts w:eastAsiaTheme="minorHAnsi"/>
                <w:b/>
                <w:noProof/>
              </w:rPr>
              <w:t>2.3.</w:t>
            </w:r>
            <w:r w:rsidR="00C82033">
              <w:rPr>
                <w:rFonts w:cstheme="minorBidi"/>
                <w:noProof/>
              </w:rPr>
              <w:tab/>
            </w:r>
            <w:r w:rsidR="00C82033" w:rsidRPr="005D7ADB">
              <w:rPr>
                <w:rStyle w:val="af4"/>
                <w:rFonts w:eastAsiaTheme="minorHAnsi"/>
                <w:b/>
                <w:noProof/>
              </w:rPr>
              <w:t>Справочная информация для заполнения поля «Состав семьи»</w:t>
            </w:r>
            <w:r w:rsidR="00C82033">
              <w:rPr>
                <w:noProof/>
                <w:webHidden/>
              </w:rPr>
              <w:tab/>
            </w:r>
            <w:r w:rsidR="00C82033">
              <w:rPr>
                <w:noProof/>
                <w:webHidden/>
              </w:rPr>
              <w:fldChar w:fldCharType="begin"/>
            </w:r>
            <w:r w:rsidR="00C82033">
              <w:rPr>
                <w:noProof/>
                <w:webHidden/>
              </w:rPr>
              <w:instrText xml:space="preserve"> PAGEREF _Toc47964662 \h </w:instrText>
            </w:r>
            <w:r w:rsidR="00C82033">
              <w:rPr>
                <w:noProof/>
                <w:webHidden/>
              </w:rPr>
            </w:r>
            <w:r w:rsidR="00C82033">
              <w:rPr>
                <w:noProof/>
                <w:webHidden/>
              </w:rPr>
              <w:fldChar w:fldCharType="separate"/>
            </w:r>
            <w:r w:rsidR="00985819">
              <w:rPr>
                <w:noProof/>
                <w:webHidden/>
              </w:rPr>
              <w:t>9</w:t>
            </w:r>
            <w:r w:rsidR="00C82033">
              <w:rPr>
                <w:noProof/>
                <w:webHidden/>
              </w:rPr>
              <w:fldChar w:fldCharType="end"/>
            </w:r>
          </w:hyperlink>
        </w:p>
        <w:p w:rsidR="00C82033" w:rsidRDefault="00B21B07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47964663" w:history="1">
            <w:r w:rsidR="00C82033" w:rsidRPr="005D7ADB">
              <w:rPr>
                <w:rStyle w:val="af4"/>
                <w:rFonts w:eastAsiaTheme="minorHAnsi"/>
                <w:b/>
                <w:noProof/>
              </w:rPr>
              <w:t>2.4.</w:t>
            </w:r>
            <w:r w:rsidR="00C82033">
              <w:rPr>
                <w:rFonts w:cstheme="minorBidi"/>
                <w:noProof/>
              </w:rPr>
              <w:tab/>
            </w:r>
            <w:r w:rsidR="00C82033" w:rsidRPr="005D7ADB">
              <w:rPr>
                <w:rStyle w:val="af4"/>
                <w:rFonts w:eastAsiaTheme="minorHAnsi"/>
                <w:b/>
                <w:noProof/>
              </w:rPr>
              <w:t>Справочная информация для заполнения поля «Социальное положение»</w:t>
            </w:r>
            <w:r w:rsidR="00C82033">
              <w:rPr>
                <w:noProof/>
                <w:webHidden/>
              </w:rPr>
              <w:tab/>
            </w:r>
            <w:r w:rsidR="00C82033">
              <w:rPr>
                <w:noProof/>
                <w:webHidden/>
              </w:rPr>
              <w:fldChar w:fldCharType="begin"/>
            </w:r>
            <w:r w:rsidR="00C82033">
              <w:rPr>
                <w:noProof/>
                <w:webHidden/>
              </w:rPr>
              <w:instrText xml:space="preserve"> PAGEREF _Toc47964663 \h </w:instrText>
            </w:r>
            <w:r w:rsidR="00C82033">
              <w:rPr>
                <w:noProof/>
                <w:webHidden/>
              </w:rPr>
            </w:r>
            <w:r w:rsidR="00C82033">
              <w:rPr>
                <w:noProof/>
                <w:webHidden/>
              </w:rPr>
              <w:fldChar w:fldCharType="separate"/>
            </w:r>
            <w:r w:rsidR="00985819">
              <w:rPr>
                <w:noProof/>
                <w:webHidden/>
              </w:rPr>
              <w:t>9</w:t>
            </w:r>
            <w:r w:rsidR="00C82033">
              <w:rPr>
                <w:noProof/>
                <w:webHidden/>
              </w:rPr>
              <w:fldChar w:fldCharType="end"/>
            </w:r>
          </w:hyperlink>
        </w:p>
        <w:p w:rsidR="00C82033" w:rsidRDefault="00B21B07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47964664" w:history="1">
            <w:r w:rsidR="00C82033" w:rsidRPr="005D7ADB">
              <w:rPr>
                <w:rStyle w:val="af4"/>
                <w:rFonts w:eastAsiaTheme="minorHAnsi"/>
                <w:b/>
                <w:noProof/>
              </w:rPr>
              <w:t>2.5.</w:t>
            </w:r>
            <w:r w:rsidR="00C82033">
              <w:rPr>
                <w:rFonts w:cstheme="minorBidi"/>
                <w:noProof/>
              </w:rPr>
              <w:tab/>
            </w:r>
            <w:r w:rsidR="00C82033" w:rsidRPr="005D7ADB">
              <w:rPr>
                <w:rStyle w:val="af4"/>
                <w:rFonts w:eastAsiaTheme="minorHAnsi"/>
                <w:b/>
                <w:noProof/>
              </w:rPr>
              <w:t>Справочная информация для заполнения поля «Инвалидность»</w:t>
            </w:r>
            <w:r w:rsidR="00C82033">
              <w:rPr>
                <w:noProof/>
                <w:webHidden/>
              </w:rPr>
              <w:tab/>
            </w:r>
            <w:r w:rsidR="00C82033">
              <w:rPr>
                <w:noProof/>
                <w:webHidden/>
              </w:rPr>
              <w:fldChar w:fldCharType="begin"/>
            </w:r>
            <w:r w:rsidR="00C82033">
              <w:rPr>
                <w:noProof/>
                <w:webHidden/>
              </w:rPr>
              <w:instrText xml:space="preserve"> PAGEREF _Toc47964664 \h </w:instrText>
            </w:r>
            <w:r w:rsidR="00C82033">
              <w:rPr>
                <w:noProof/>
                <w:webHidden/>
              </w:rPr>
            </w:r>
            <w:r w:rsidR="00C82033">
              <w:rPr>
                <w:noProof/>
                <w:webHidden/>
              </w:rPr>
              <w:fldChar w:fldCharType="separate"/>
            </w:r>
            <w:r w:rsidR="00985819">
              <w:rPr>
                <w:noProof/>
                <w:webHidden/>
              </w:rPr>
              <w:t>11</w:t>
            </w:r>
            <w:r w:rsidR="00C82033">
              <w:rPr>
                <w:noProof/>
                <w:webHidden/>
              </w:rPr>
              <w:fldChar w:fldCharType="end"/>
            </w:r>
          </w:hyperlink>
        </w:p>
        <w:p w:rsidR="00C82033" w:rsidRDefault="00B21B07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47964665" w:history="1">
            <w:r w:rsidR="00C82033" w:rsidRPr="005D7ADB">
              <w:rPr>
                <w:rStyle w:val="af4"/>
                <w:rFonts w:eastAsiaTheme="minorHAnsi"/>
                <w:b/>
                <w:noProof/>
              </w:rPr>
              <w:t>2.6.</w:t>
            </w:r>
            <w:r w:rsidR="00C82033">
              <w:rPr>
                <w:rFonts w:cstheme="minorBidi"/>
                <w:noProof/>
              </w:rPr>
              <w:tab/>
            </w:r>
            <w:r w:rsidR="00C82033" w:rsidRPr="005D7ADB">
              <w:rPr>
                <w:rStyle w:val="af4"/>
                <w:rFonts w:eastAsiaTheme="minorHAnsi"/>
                <w:b/>
                <w:noProof/>
              </w:rPr>
              <w:t>Справочная информация для заполнения поля «Тип ограничения возможности здоровья»</w:t>
            </w:r>
            <w:r w:rsidR="00C82033">
              <w:rPr>
                <w:noProof/>
                <w:webHidden/>
              </w:rPr>
              <w:tab/>
            </w:r>
            <w:r w:rsidR="00C82033">
              <w:rPr>
                <w:noProof/>
                <w:webHidden/>
              </w:rPr>
              <w:fldChar w:fldCharType="begin"/>
            </w:r>
            <w:r w:rsidR="00C82033">
              <w:rPr>
                <w:noProof/>
                <w:webHidden/>
              </w:rPr>
              <w:instrText xml:space="preserve"> PAGEREF _Toc47964665 \h </w:instrText>
            </w:r>
            <w:r w:rsidR="00C82033">
              <w:rPr>
                <w:noProof/>
                <w:webHidden/>
              </w:rPr>
            </w:r>
            <w:r w:rsidR="00C82033">
              <w:rPr>
                <w:noProof/>
                <w:webHidden/>
              </w:rPr>
              <w:fldChar w:fldCharType="separate"/>
            </w:r>
            <w:r w:rsidR="00985819">
              <w:rPr>
                <w:noProof/>
                <w:webHidden/>
              </w:rPr>
              <w:t>12</w:t>
            </w:r>
            <w:r w:rsidR="00C82033">
              <w:rPr>
                <w:noProof/>
                <w:webHidden/>
              </w:rPr>
              <w:fldChar w:fldCharType="end"/>
            </w:r>
          </w:hyperlink>
        </w:p>
        <w:p w:rsidR="00C82033" w:rsidRDefault="00B21B07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47964666" w:history="1">
            <w:r w:rsidR="00C82033" w:rsidRPr="005D7ADB">
              <w:rPr>
                <w:rStyle w:val="af4"/>
                <w:rFonts w:eastAsiaTheme="minorHAnsi"/>
                <w:b/>
                <w:noProof/>
              </w:rPr>
              <w:t>2.7.</w:t>
            </w:r>
            <w:r w:rsidR="00C82033">
              <w:rPr>
                <w:rFonts w:cstheme="minorBidi"/>
                <w:noProof/>
              </w:rPr>
              <w:tab/>
            </w:r>
            <w:r w:rsidR="00C82033" w:rsidRPr="005D7ADB">
              <w:rPr>
                <w:rStyle w:val="af4"/>
                <w:rFonts w:eastAsiaTheme="minorHAnsi"/>
                <w:b/>
                <w:noProof/>
              </w:rPr>
              <w:t>Справочная информация для заполнения поля «Решение комиссий»</w:t>
            </w:r>
            <w:r w:rsidR="00C82033">
              <w:rPr>
                <w:noProof/>
                <w:webHidden/>
              </w:rPr>
              <w:tab/>
            </w:r>
            <w:r w:rsidR="00C82033">
              <w:rPr>
                <w:noProof/>
                <w:webHidden/>
              </w:rPr>
              <w:fldChar w:fldCharType="begin"/>
            </w:r>
            <w:r w:rsidR="00C82033">
              <w:rPr>
                <w:noProof/>
                <w:webHidden/>
              </w:rPr>
              <w:instrText xml:space="preserve"> PAGEREF _Toc47964666 \h </w:instrText>
            </w:r>
            <w:r w:rsidR="00C82033">
              <w:rPr>
                <w:noProof/>
                <w:webHidden/>
              </w:rPr>
            </w:r>
            <w:r w:rsidR="00C82033">
              <w:rPr>
                <w:noProof/>
                <w:webHidden/>
              </w:rPr>
              <w:fldChar w:fldCharType="separate"/>
            </w:r>
            <w:r w:rsidR="00985819">
              <w:rPr>
                <w:noProof/>
                <w:webHidden/>
              </w:rPr>
              <w:t>12</w:t>
            </w:r>
            <w:r w:rsidR="00C82033">
              <w:rPr>
                <w:noProof/>
                <w:webHidden/>
              </w:rPr>
              <w:fldChar w:fldCharType="end"/>
            </w:r>
          </w:hyperlink>
        </w:p>
        <w:p w:rsidR="00AD3C4A" w:rsidRDefault="00AD3C4A">
          <w:r>
            <w:rPr>
              <w:b/>
              <w:bCs/>
            </w:rPr>
            <w:fldChar w:fldCharType="end"/>
          </w:r>
        </w:p>
      </w:sdtContent>
    </w:sdt>
    <w:p w:rsidR="00AC25DB" w:rsidRPr="00AC25DB" w:rsidRDefault="00E96F0D" w:rsidP="00BC5882">
      <w:pPr>
        <w:pStyle w:val="af"/>
        <w:numPr>
          <w:ilvl w:val="3"/>
          <w:numId w:val="16"/>
        </w:numPr>
        <w:ind w:left="426"/>
        <w:rPr>
          <w:rFonts w:asciiTheme="minorHAnsi" w:eastAsiaTheme="minorHAnsi" w:hAnsiTheme="minorHAnsi" w:cstheme="minorBidi"/>
          <w:b/>
          <w:i/>
          <w:iCs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br w:type="page"/>
      </w:r>
    </w:p>
    <w:p w:rsidR="00BC5882" w:rsidRPr="00AD3C4A" w:rsidRDefault="00BC5882" w:rsidP="00E01805">
      <w:pPr>
        <w:pStyle w:val="1"/>
        <w:numPr>
          <w:ilvl w:val="0"/>
          <w:numId w:val="17"/>
        </w:numPr>
        <w:ind w:left="567" w:hanging="567"/>
        <w:jc w:val="both"/>
        <w:rPr>
          <w:rFonts w:eastAsiaTheme="minorHAnsi"/>
          <w:b/>
          <w:color w:val="1F497D" w:themeColor="text2"/>
        </w:rPr>
      </w:pPr>
      <w:bookmarkStart w:id="0" w:name="_Toc47964654"/>
      <w:r w:rsidRPr="00AD3C4A">
        <w:rPr>
          <w:rFonts w:eastAsiaTheme="minorHAnsi"/>
          <w:b/>
          <w:color w:val="1F497D" w:themeColor="text2"/>
        </w:rPr>
        <w:lastRenderedPageBreak/>
        <w:t>Заполнение сведений в карточк</w:t>
      </w:r>
      <w:r w:rsidR="000B0B88">
        <w:rPr>
          <w:rFonts w:eastAsiaTheme="minorHAnsi"/>
          <w:b/>
          <w:color w:val="1F497D" w:themeColor="text2"/>
        </w:rPr>
        <w:t>е</w:t>
      </w:r>
      <w:r w:rsidRPr="00AD3C4A">
        <w:rPr>
          <w:rFonts w:eastAsiaTheme="minorHAnsi"/>
          <w:b/>
          <w:color w:val="1F497D" w:themeColor="text2"/>
        </w:rPr>
        <w:t xml:space="preserve"> воспитанник</w:t>
      </w:r>
      <w:r w:rsidR="000B0B88">
        <w:rPr>
          <w:rFonts w:eastAsiaTheme="minorHAnsi"/>
          <w:b/>
          <w:color w:val="1F497D" w:themeColor="text2"/>
        </w:rPr>
        <w:t>а дошкольного учреждения</w:t>
      </w:r>
      <w:r w:rsidRPr="00AD3C4A">
        <w:rPr>
          <w:rFonts w:eastAsiaTheme="minorHAnsi"/>
          <w:b/>
          <w:color w:val="1F497D" w:themeColor="text2"/>
        </w:rPr>
        <w:t>.</w:t>
      </w:r>
      <w:bookmarkEnd w:id="0"/>
    </w:p>
    <w:p w:rsidR="00AC25DB" w:rsidRPr="008756CA" w:rsidRDefault="00AC25DB" w:rsidP="00AB17C6">
      <w:pPr>
        <w:spacing w:before="240"/>
        <w:ind w:left="66"/>
        <w:jc w:val="both"/>
        <w:rPr>
          <w:rFonts w:asciiTheme="minorHAnsi" w:eastAsiaTheme="minorHAnsi" w:hAnsiTheme="minorHAnsi" w:cstheme="minorBidi"/>
          <w:iCs/>
        </w:rPr>
      </w:pPr>
      <w:r w:rsidRPr="008756CA">
        <w:rPr>
          <w:rFonts w:asciiTheme="minorHAnsi" w:eastAsiaTheme="minorHAnsi" w:hAnsiTheme="minorHAnsi" w:cstheme="minorBidi"/>
          <w:iCs/>
        </w:rPr>
        <w:t xml:space="preserve">Если ребенок относится к группе воспитанников с ОВЗ, в АСУ в его личной </w:t>
      </w:r>
      <w:r w:rsidR="008756CA">
        <w:rPr>
          <w:rFonts w:asciiTheme="minorHAnsi" w:eastAsiaTheme="minorHAnsi" w:hAnsiTheme="minorHAnsi" w:cstheme="minorBidi"/>
          <w:iCs/>
        </w:rPr>
        <w:t xml:space="preserve">карточке </w:t>
      </w:r>
      <w:r w:rsidRPr="008756CA">
        <w:rPr>
          <w:rFonts w:asciiTheme="minorHAnsi" w:eastAsiaTheme="minorHAnsi" w:hAnsiTheme="minorHAnsi" w:cstheme="minorBidi"/>
          <w:iCs/>
        </w:rPr>
        <w:t>должны быть отметки в полях:</w:t>
      </w:r>
    </w:p>
    <w:p w:rsidR="00AC25DB" w:rsidRPr="008756CA" w:rsidRDefault="00AC25DB" w:rsidP="00AC25DB">
      <w:pPr>
        <w:pStyle w:val="af"/>
        <w:numPr>
          <w:ilvl w:val="0"/>
          <w:numId w:val="14"/>
        </w:numPr>
        <w:rPr>
          <w:rFonts w:asciiTheme="minorHAnsi" w:eastAsiaTheme="minorHAnsi" w:hAnsiTheme="minorHAnsi" w:cstheme="minorBidi"/>
          <w:iCs/>
          <w:sz w:val="24"/>
          <w:szCs w:val="24"/>
        </w:rPr>
      </w:pPr>
      <w:r w:rsidRPr="008756CA">
        <w:rPr>
          <w:rFonts w:asciiTheme="minorHAnsi" w:eastAsiaTheme="minorHAnsi" w:hAnsiTheme="minorHAnsi" w:cstheme="minorBidi"/>
          <w:iCs/>
          <w:sz w:val="24"/>
          <w:szCs w:val="24"/>
        </w:rPr>
        <w:t xml:space="preserve">Тип ограничения возможностей здоровья и </w:t>
      </w:r>
    </w:p>
    <w:p w:rsidR="00AC25DB" w:rsidRPr="008756CA" w:rsidRDefault="00AC25DB" w:rsidP="00AC25DB">
      <w:pPr>
        <w:pStyle w:val="af"/>
        <w:numPr>
          <w:ilvl w:val="0"/>
          <w:numId w:val="14"/>
        </w:numPr>
        <w:rPr>
          <w:rFonts w:asciiTheme="minorHAnsi" w:eastAsiaTheme="minorHAnsi" w:hAnsiTheme="minorHAnsi" w:cstheme="minorBidi"/>
          <w:iCs/>
          <w:sz w:val="24"/>
          <w:szCs w:val="24"/>
        </w:rPr>
      </w:pPr>
      <w:r w:rsidRPr="008756CA">
        <w:rPr>
          <w:rFonts w:asciiTheme="minorHAnsi" w:eastAsiaTheme="minorHAnsi" w:hAnsiTheme="minorHAnsi" w:cstheme="minorBidi"/>
          <w:iCs/>
          <w:sz w:val="24"/>
          <w:szCs w:val="24"/>
        </w:rPr>
        <w:t>Решение комиссий</w:t>
      </w:r>
    </w:p>
    <w:p w:rsidR="00AC25DB" w:rsidRDefault="001270A7" w:rsidP="001270A7">
      <w:pPr>
        <w:ind w:left="66"/>
        <w:jc w:val="both"/>
        <w:rPr>
          <w:rFonts w:asciiTheme="minorHAnsi" w:eastAsiaTheme="minorHAnsi" w:hAnsiTheme="minorHAnsi" w:cstheme="minorBidi"/>
          <w:iCs/>
        </w:rPr>
      </w:pPr>
      <w:r>
        <w:rPr>
          <w:rFonts w:asciiTheme="minorHAnsi" w:eastAsiaTheme="minorHAnsi" w:hAnsiTheme="minorHAnsi" w:cstheme="minorBidi"/>
          <w:iCs/>
        </w:rPr>
        <w:t>Корректно заполненные поля должны обеспечивать одинаковые по количеству и составу списки детей в отчетах:</w:t>
      </w:r>
    </w:p>
    <w:p w:rsidR="001270A7" w:rsidRDefault="00AC0D27" w:rsidP="00AC0D27">
      <w:pPr>
        <w:pStyle w:val="af"/>
        <w:numPr>
          <w:ilvl w:val="0"/>
          <w:numId w:val="15"/>
        </w:numPr>
        <w:jc w:val="both"/>
        <w:rPr>
          <w:rFonts w:asciiTheme="minorHAnsi" w:eastAsiaTheme="minorHAnsi" w:hAnsiTheme="minorHAnsi" w:cstheme="minorBidi"/>
          <w:iCs/>
        </w:rPr>
      </w:pPr>
      <w:r w:rsidRPr="00AC0D27">
        <w:rPr>
          <w:rFonts w:asciiTheme="minorHAnsi" w:eastAsiaTheme="minorHAnsi" w:hAnsiTheme="minorHAnsi" w:cstheme="minorBidi"/>
          <w:b/>
          <w:iCs/>
        </w:rPr>
        <w:t>Контроль заполнения поля "Тип ограничения возможности здоровья"</w:t>
      </w:r>
      <w:r w:rsidRPr="00AC0D27">
        <w:rPr>
          <w:rFonts w:asciiTheme="minorHAnsi" w:eastAsiaTheme="minorHAnsi" w:hAnsiTheme="minorHAnsi" w:cstheme="minorBidi"/>
          <w:iCs/>
        </w:rPr>
        <w:t xml:space="preserve"> (/Отчеты/Дополнительные отчеты/Сведения о воспитанниках)</w:t>
      </w:r>
      <w:r>
        <w:rPr>
          <w:rFonts w:asciiTheme="minorHAnsi" w:eastAsiaTheme="minorHAnsi" w:hAnsiTheme="minorHAnsi" w:cstheme="minorBidi"/>
          <w:iCs/>
        </w:rPr>
        <w:t>;</w:t>
      </w:r>
    </w:p>
    <w:p w:rsidR="00AC0D27" w:rsidRPr="00AC0D27" w:rsidRDefault="00AC0D27" w:rsidP="00AC0D27">
      <w:pPr>
        <w:pStyle w:val="af"/>
        <w:numPr>
          <w:ilvl w:val="0"/>
          <w:numId w:val="15"/>
        </w:numPr>
        <w:jc w:val="both"/>
        <w:rPr>
          <w:rFonts w:asciiTheme="minorHAnsi" w:eastAsiaTheme="minorHAnsi" w:hAnsiTheme="minorHAnsi" w:cstheme="minorBidi"/>
          <w:iCs/>
        </w:rPr>
      </w:pPr>
      <w:r w:rsidRPr="00AC0D27">
        <w:rPr>
          <w:rFonts w:asciiTheme="minorHAnsi" w:eastAsiaTheme="minorHAnsi" w:hAnsiTheme="minorHAnsi" w:cstheme="minorBidi"/>
          <w:b/>
          <w:iCs/>
        </w:rPr>
        <w:t>Информация о детях, имеющих рекомендации ПМПК на обучение</w:t>
      </w:r>
      <w:r>
        <w:rPr>
          <w:rFonts w:asciiTheme="minorHAnsi" w:eastAsiaTheme="minorHAnsi" w:hAnsiTheme="minorHAnsi" w:cstheme="minorBidi"/>
          <w:iCs/>
        </w:rPr>
        <w:t xml:space="preserve"> (/Отчеты/</w:t>
      </w:r>
      <w:r w:rsidRPr="00AC0D27">
        <w:rPr>
          <w:rFonts w:asciiTheme="minorHAnsi" w:eastAsiaTheme="minorHAnsi" w:hAnsiTheme="minorHAnsi" w:cstheme="minorBidi"/>
          <w:iCs/>
        </w:rPr>
        <w:t>Отчеты по детям с особыми образовательными потребностями</w:t>
      </w:r>
      <w:r>
        <w:rPr>
          <w:rFonts w:asciiTheme="minorHAnsi" w:eastAsiaTheme="minorHAnsi" w:hAnsiTheme="minorHAnsi" w:cstheme="minorBidi"/>
          <w:iCs/>
        </w:rPr>
        <w:t>).</w:t>
      </w:r>
    </w:p>
    <w:p w:rsidR="00AC25DB" w:rsidRPr="008756CA" w:rsidRDefault="00AC25DB" w:rsidP="00E01805">
      <w:pPr>
        <w:pStyle w:val="1"/>
        <w:numPr>
          <w:ilvl w:val="1"/>
          <w:numId w:val="23"/>
        </w:numPr>
        <w:ind w:left="1134" w:hanging="567"/>
        <w:jc w:val="both"/>
        <w:rPr>
          <w:rFonts w:eastAsiaTheme="minorHAnsi"/>
        </w:rPr>
      </w:pPr>
      <w:bookmarkStart w:id="1" w:name="_Toc47964655"/>
      <w:r w:rsidRPr="00AD3C4A">
        <w:rPr>
          <w:rFonts w:eastAsiaTheme="minorHAnsi"/>
          <w:b/>
          <w:color w:val="1F497D" w:themeColor="text2"/>
        </w:rPr>
        <w:t xml:space="preserve">Справочная информация для заполнения поля </w:t>
      </w:r>
      <w:r w:rsidR="00FF2EB1">
        <w:rPr>
          <w:rFonts w:eastAsiaTheme="minorHAnsi"/>
          <w:b/>
          <w:color w:val="1F497D" w:themeColor="text2"/>
        </w:rPr>
        <w:t>«Т</w:t>
      </w:r>
      <w:r w:rsidRPr="00AD3C4A">
        <w:rPr>
          <w:rFonts w:eastAsiaTheme="minorHAnsi"/>
          <w:b/>
          <w:color w:val="1F497D" w:themeColor="text2"/>
        </w:rPr>
        <w:t>ип ограничения возможности здоровья</w:t>
      </w:r>
      <w:r w:rsidR="00FF2EB1">
        <w:rPr>
          <w:rFonts w:eastAsiaTheme="minorHAnsi"/>
          <w:b/>
          <w:color w:val="1F497D" w:themeColor="text2"/>
        </w:rPr>
        <w:t>»</w:t>
      </w:r>
      <w:bookmarkEnd w:id="1"/>
    </w:p>
    <w:p w:rsidR="00AC25DB" w:rsidRPr="008756CA" w:rsidRDefault="00AC25DB" w:rsidP="00AB17C6">
      <w:pPr>
        <w:spacing w:before="240"/>
        <w:jc w:val="both"/>
        <w:rPr>
          <w:rFonts w:asciiTheme="minorHAnsi" w:hAnsiTheme="minorHAnsi" w:cs="Times New Roman"/>
        </w:rPr>
      </w:pPr>
      <w:r w:rsidRPr="008756CA">
        <w:rPr>
          <w:rFonts w:asciiTheme="minorHAnsi" w:hAnsiTheme="minorHAnsi" w:cs="Times New Roman"/>
        </w:rPr>
        <w:t xml:space="preserve">В поле </w:t>
      </w:r>
      <w:r w:rsidRPr="008756CA">
        <w:rPr>
          <w:rFonts w:asciiTheme="minorHAnsi" w:hAnsiTheme="minorHAnsi" w:cs="Times New Roman"/>
          <w:b/>
        </w:rPr>
        <w:t>«Тип ограничения возможности здоровья»</w:t>
      </w:r>
      <w:r w:rsidRPr="008756CA">
        <w:rPr>
          <w:rFonts w:asciiTheme="minorHAnsi" w:hAnsiTheme="minorHAnsi" w:cs="Times New Roman"/>
        </w:rPr>
        <w:t>, должно быть указано</w:t>
      </w:r>
      <w:r w:rsidR="000B0B88">
        <w:rPr>
          <w:rFonts w:asciiTheme="minorHAnsi" w:hAnsiTheme="minorHAnsi" w:cs="Times New Roman"/>
        </w:rPr>
        <w:t xml:space="preserve"> </w:t>
      </w:r>
      <w:r w:rsidRPr="008756CA">
        <w:rPr>
          <w:rFonts w:asciiTheme="minorHAnsi" w:hAnsiTheme="minorHAnsi" w:cs="Times New Roman"/>
        </w:rPr>
        <w:t xml:space="preserve">только </w:t>
      </w:r>
      <w:r w:rsidRPr="008756CA">
        <w:rPr>
          <w:rFonts w:asciiTheme="minorHAnsi" w:hAnsiTheme="minorHAnsi" w:cs="Times New Roman"/>
          <w:b/>
        </w:rPr>
        <w:t>ОДНО</w:t>
      </w:r>
      <w:r w:rsidRPr="008756CA">
        <w:rPr>
          <w:rFonts w:asciiTheme="minorHAnsi" w:hAnsiTheme="minorHAnsi" w:cs="Times New Roman"/>
        </w:rPr>
        <w:t xml:space="preserve"> из значений. Если у ребенка несколько заболеваний, выбирается «сложный дефект».</w:t>
      </w:r>
    </w:p>
    <w:p w:rsidR="009F561E" w:rsidRDefault="009F561E" w:rsidP="00AB17C6">
      <w:pPr>
        <w:pStyle w:val="af5"/>
        <w:keepNext/>
        <w:spacing w:before="240" w:after="0"/>
        <w:jc w:val="center"/>
      </w:pPr>
      <w:r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1.1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1</w:t>
      </w:r>
      <w:r w:rsidR="00B21B07">
        <w:rPr>
          <w:noProof/>
        </w:rPr>
        <w:fldChar w:fldCharType="end"/>
      </w:r>
    </w:p>
    <w:p w:rsidR="000B0B88" w:rsidRDefault="00AC25DB" w:rsidP="000B0B88">
      <w:pPr>
        <w:keepNext/>
        <w:ind w:left="561" w:hanging="561"/>
        <w:jc w:val="center"/>
      </w:pPr>
      <w:r w:rsidRPr="008756CA">
        <w:rPr>
          <w:noProof/>
        </w:rPr>
        <w:drawing>
          <wp:inline distT="0" distB="0" distL="0" distR="0" wp14:anchorId="6B63C104" wp14:editId="6CF095D6">
            <wp:extent cx="3583781" cy="286702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81868" cy="28654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56F7" w:rsidRPr="00AD3C4A" w:rsidRDefault="00EF0249" w:rsidP="00C82033">
      <w:pPr>
        <w:pStyle w:val="1"/>
        <w:numPr>
          <w:ilvl w:val="1"/>
          <w:numId w:val="23"/>
        </w:numPr>
        <w:spacing w:before="240"/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2" w:name="_Toc47964656"/>
      <w:r w:rsidRPr="00AD3C4A">
        <w:rPr>
          <w:rFonts w:eastAsiaTheme="minorHAnsi"/>
          <w:b/>
          <w:color w:val="1F497D" w:themeColor="text2"/>
        </w:rPr>
        <w:t xml:space="preserve">Справочная информация для заполнения поля </w:t>
      </w:r>
      <w:r w:rsidR="00FF2EB1">
        <w:rPr>
          <w:rFonts w:eastAsiaTheme="minorHAnsi"/>
          <w:b/>
          <w:color w:val="1F497D" w:themeColor="text2"/>
        </w:rPr>
        <w:t>«</w:t>
      </w:r>
      <w:r w:rsidR="00AC25DB" w:rsidRPr="00AD3C4A">
        <w:rPr>
          <w:rFonts w:eastAsiaTheme="minorHAnsi"/>
          <w:b/>
          <w:color w:val="1F497D" w:themeColor="text2"/>
        </w:rPr>
        <w:t>Р</w:t>
      </w:r>
      <w:r w:rsidRPr="00AD3C4A">
        <w:rPr>
          <w:rFonts w:eastAsiaTheme="minorHAnsi"/>
          <w:b/>
          <w:color w:val="1F497D" w:themeColor="text2"/>
        </w:rPr>
        <w:t>ешение комиссии</w:t>
      </w:r>
      <w:r w:rsidR="00FF2EB1">
        <w:rPr>
          <w:rFonts w:eastAsiaTheme="minorHAnsi"/>
          <w:b/>
          <w:color w:val="1F497D" w:themeColor="text2"/>
        </w:rPr>
        <w:t>»</w:t>
      </w:r>
      <w:bookmarkEnd w:id="2"/>
    </w:p>
    <w:p w:rsidR="007959ED" w:rsidRPr="008756CA" w:rsidRDefault="00BD5DD7" w:rsidP="00BD5DD7">
      <w:pPr>
        <w:jc w:val="both"/>
        <w:rPr>
          <w:rFonts w:asciiTheme="minorHAnsi" w:hAnsiTheme="minorHAnsi" w:cs="Times New Roman"/>
        </w:rPr>
      </w:pPr>
      <w:r w:rsidRPr="008756CA">
        <w:rPr>
          <w:rFonts w:asciiTheme="minorHAnsi" w:hAnsiTheme="minorHAnsi" w:cs="Times New Roman"/>
        </w:rPr>
        <w:t xml:space="preserve">В поле </w:t>
      </w:r>
      <w:r w:rsidRPr="008756CA">
        <w:rPr>
          <w:rFonts w:asciiTheme="minorHAnsi" w:hAnsiTheme="minorHAnsi" w:cs="Times New Roman"/>
          <w:b/>
        </w:rPr>
        <w:t>«Решение комиссий»</w:t>
      </w:r>
      <w:r w:rsidRPr="008756CA">
        <w:rPr>
          <w:rFonts w:asciiTheme="minorHAnsi" w:hAnsiTheme="minorHAnsi" w:cs="Times New Roman"/>
        </w:rPr>
        <w:t xml:space="preserve"> могут быть указаны </w:t>
      </w:r>
      <w:r w:rsidR="007959ED" w:rsidRPr="008756CA">
        <w:rPr>
          <w:rFonts w:asciiTheme="minorHAnsi" w:hAnsiTheme="minorHAnsi" w:cs="Times New Roman"/>
        </w:rPr>
        <w:t>значени</w:t>
      </w:r>
      <w:r w:rsidR="008756CA">
        <w:rPr>
          <w:rFonts w:asciiTheme="minorHAnsi" w:hAnsiTheme="minorHAnsi" w:cs="Times New Roman"/>
        </w:rPr>
        <w:t>я</w:t>
      </w:r>
      <w:r w:rsidR="007959ED" w:rsidRPr="008756CA">
        <w:rPr>
          <w:rFonts w:asciiTheme="minorHAnsi" w:hAnsiTheme="minorHAnsi" w:cs="Times New Roman"/>
        </w:rPr>
        <w:t xml:space="preserve">: </w:t>
      </w:r>
    </w:p>
    <w:p w:rsidR="007959ED" w:rsidRPr="008756CA" w:rsidRDefault="007959ED" w:rsidP="007959ED">
      <w:pPr>
        <w:pStyle w:val="af"/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8756CA">
        <w:rPr>
          <w:rFonts w:asciiTheme="minorHAnsi" w:hAnsiTheme="minorHAnsi"/>
          <w:sz w:val="24"/>
          <w:szCs w:val="24"/>
        </w:rPr>
        <w:t xml:space="preserve">ПМПК, </w:t>
      </w:r>
    </w:p>
    <w:p w:rsidR="007959ED" w:rsidRPr="008756CA" w:rsidRDefault="007959ED" w:rsidP="007959ED">
      <w:pPr>
        <w:pStyle w:val="af"/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8756CA">
        <w:rPr>
          <w:rFonts w:asciiTheme="minorHAnsi" w:hAnsiTheme="minorHAnsi"/>
          <w:sz w:val="24"/>
          <w:szCs w:val="24"/>
        </w:rPr>
        <w:t xml:space="preserve">МСЭ, </w:t>
      </w:r>
    </w:p>
    <w:p w:rsidR="009F561E" w:rsidRDefault="007959ED" w:rsidP="007823C1">
      <w:pPr>
        <w:jc w:val="both"/>
      </w:pPr>
      <w:r w:rsidRPr="007823C1">
        <w:rPr>
          <w:rFonts w:asciiTheme="minorHAnsi" w:hAnsiTheme="minorHAnsi" w:cs="Times New Roman"/>
          <w:b/>
        </w:rPr>
        <w:t>ПМПК</w:t>
      </w:r>
      <w:r w:rsidRPr="007823C1">
        <w:rPr>
          <w:rFonts w:asciiTheme="minorHAnsi" w:hAnsiTheme="minorHAnsi" w:cs="Times New Roman"/>
        </w:rPr>
        <w:t xml:space="preserve"> – заполняется на основании справки выданной психолого-медико-педагогической комисси</w:t>
      </w:r>
      <w:r w:rsidR="008756CA" w:rsidRPr="007823C1">
        <w:rPr>
          <w:rFonts w:asciiTheme="minorHAnsi" w:hAnsiTheme="minorHAnsi" w:cs="Times New Roman"/>
        </w:rPr>
        <w:t>ей</w:t>
      </w:r>
      <w:r w:rsidRPr="007823C1">
        <w:rPr>
          <w:rFonts w:asciiTheme="minorHAnsi" w:hAnsiTheme="minorHAnsi" w:cs="Times New Roman"/>
        </w:rPr>
        <w:t>.</w:t>
      </w:r>
      <w:r w:rsidRPr="007823C1">
        <w:rPr>
          <w:rFonts w:asciiTheme="minorHAnsi" w:hAnsiTheme="minorHAnsi" w:cs="Times New Roman"/>
        </w:rPr>
        <w:br/>
      </w:r>
    </w:p>
    <w:p w:rsidR="009F561E" w:rsidRDefault="009F561E" w:rsidP="009F561E">
      <w:pPr>
        <w:pStyle w:val="af5"/>
        <w:keepNext/>
        <w:spacing w:after="0"/>
        <w:jc w:val="center"/>
      </w:pPr>
      <w:r>
        <w:lastRenderedPageBreak/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1.2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1</w:t>
      </w:r>
      <w:r w:rsidR="00B21B07">
        <w:rPr>
          <w:noProof/>
        </w:rPr>
        <w:fldChar w:fldCharType="end"/>
      </w:r>
    </w:p>
    <w:p w:rsidR="009F561E" w:rsidRDefault="00B148BA" w:rsidP="009F561E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</w:rPr>
        <w:drawing>
          <wp:inline distT="0" distB="0" distL="0" distR="0" wp14:anchorId="3D3F73F3" wp14:editId="46500BDE">
            <wp:extent cx="5852763" cy="2886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849804" cy="28846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561E" w:rsidRDefault="008756CA" w:rsidP="009F561E">
      <w:r w:rsidRPr="007823C1">
        <w:rPr>
          <w:rFonts w:asciiTheme="minorHAnsi" w:hAnsiTheme="minorHAnsi" w:cs="Times New Roman"/>
        </w:rPr>
        <w:t>В п</w:t>
      </w:r>
      <w:r w:rsidR="00FB1DFF" w:rsidRPr="007823C1">
        <w:rPr>
          <w:rFonts w:asciiTheme="minorHAnsi" w:hAnsiTheme="minorHAnsi" w:cs="Times New Roman"/>
        </w:rPr>
        <w:t>оле «</w:t>
      </w:r>
      <w:proofErr w:type="spellStart"/>
      <w:r w:rsidR="00FB1DFF" w:rsidRPr="007823C1">
        <w:rPr>
          <w:rFonts w:asciiTheme="minorHAnsi" w:hAnsiTheme="minorHAnsi" w:cs="Times New Roman"/>
        </w:rPr>
        <w:t>Рекоменд</w:t>
      </w:r>
      <w:proofErr w:type="spellEnd"/>
      <w:r w:rsidR="00FB1DFF" w:rsidRPr="007823C1">
        <w:rPr>
          <w:rFonts w:asciiTheme="minorHAnsi" w:hAnsiTheme="minorHAnsi" w:cs="Times New Roman"/>
        </w:rPr>
        <w:t xml:space="preserve">. </w:t>
      </w:r>
      <w:r w:rsidR="00AC25DB" w:rsidRPr="007823C1">
        <w:rPr>
          <w:rFonts w:asciiTheme="minorHAnsi" w:hAnsiTheme="minorHAnsi" w:cs="Times New Roman"/>
        </w:rPr>
        <w:t>п</w:t>
      </w:r>
      <w:r w:rsidR="00FB1DFF" w:rsidRPr="007823C1">
        <w:rPr>
          <w:rFonts w:asciiTheme="minorHAnsi" w:hAnsiTheme="minorHAnsi" w:cs="Times New Roman"/>
        </w:rPr>
        <w:t>рограмма обучения» выбирается одно из значений.</w:t>
      </w:r>
    </w:p>
    <w:p w:rsidR="009F561E" w:rsidRDefault="009F561E" w:rsidP="00C82033">
      <w:pPr>
        <w:pStyle w:val="af5"/>
        <w:keepNext/>
        <w:spacing w:before="240" w:after="0"/>
        <w:jc w:val="center"/>
      </w:pPr>
      <w:r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1.2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2</w:t>
      </w:r>
      <w:r w:rsidR="00B21B07">
        <w:rPr>
          <w:noProof/>
        </w:rPr>
        <w:fldChar w:fldCharType="end"/>
      </w:r>
    </w:p>
    <w:p w:rsidR="00BD5DD7" w:rsidRDefault="00B148BA" w:rsidP="009F561E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</w:rPr>
        <w:drawing>
          <wp:inline distT="0" distB="0" distL="0" distR="0" wp14:anchorId="07E40E48" wp14:editId="53049056">
            <wp:extent cx="4996727" cy="16859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97969" cy="16863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56CA" w:rsidRPr="007823C1" w:rsidRDefault="00E542F6" w:rsidP="007823C1">
      <w:pPr>
        <w:jc w:val="both"/>
        <w:rPr>
          <w:rFonts w:asciiTheme="minorHAnsi" w:hAnsiTheme="minorHAnsi" w:cs="Times New Roman"/>
          <w:i/>
        </w:rPr>
      </w:pPr>
      <w:r w:rsidRPr="007823C1">
        <w:rPr>
          <w:rFonts w:asciiTheme="minorHAnsi" w:hAnsiTheme="minorHAnsi" w:cs="Times New Roman"/>
          <w:i/>
        </w:rPr>
        <w:t xml:space="preserve">Если ребенку </w:t>
      </w:r>
      <w:r w:rsidR="00AC25DB" w:rsidRPr="007823C1">
        <w:rPr>
          <w:rFonts w:asciiTheme="minorHAnsi" w:hAnsiTheme="minorHAnsi" w:cs="Times New Roman"/>
          <w:i/>
        </w:rPr>
        <w:t xml:space="preserve">выдана новая </w:t>
      </w:r>
      <w:r w:rsidRPr="007823C1">
        <w:rPr>
          <w:rFonts w:asciiTheme="minorHAnsi" w:hAnsiTheme="minorHAnsi" w:cs="Times New Roman"/>
          <w:i/>
        </w:rPr>
        <w:t>справк</w:t>
      </w:r>
      <w:r w:rsidR="00AC25DB" w:rsidRPr="007823C1">
        <w:rPr>
          <w:rFonts w:asciiTheme="minorHAnsi" w:hAnsiTheme="minorHAnsi" w:cs="Times New Roman"/>
          <w:i/>
        </w:rPr>
        <w:t>а</w:t>
      </w:r>
      <w:r w:rsidRPr="007823C1">
        <w:rPr>
          <w:rFonts w:asciiTheme="minorHAnsi" w:hAnsiTheme="minorHAnsi" w:cs="Times New Roman"/>
          <w:i/>
        </w:rPr>
        <w:t xml:space="preserve">, </w:t>
      </w:r>
      <w:r w:rsidR="00AC25DB" w:rsidRPr="007823C1">
        <w:rPr>
          <w:rFonts w:asciiTheme="minorHAnsi" w:hAnsiTheme="minorHAnsi" w:cs="Times New Roman"/>
          <w:i/>
        </w:rPr>
        <w:t>она добавляется в список</w:t>
      </w:r>
      <w:r w:rsidR="008756CA" w:rsidRPr="007823C1">
        <w:rPr>
          <w:rFonts w:asciiTheme="minorHAnsi" w:hAnsiTheme="minorHAnsi" w:cs="Times New Roman"/>
          <w:i/>
        </w:rPr>
        <w:t>. При этом</w:t>
      </w:r>
      <w:r w:rsidR="00AC25DB" w:rsidRPr="007823C1">
        <w:rPr>
          <w:rFonts w:asciiTheme="minorHAnsi" w:hAnsiTheme="minorHAnsi" w:cs="Times New Roman"/>
          <w:i/>
        </w:rPr>
        <w:t xml:space="preserve"> р</w:t>
      </w:r>
      <w:r w:rsidRPr="007823C1">
        <w:rPr>
          <w:rFonts w:asciiTheme="minorHAnsi" w:hAnsiTheme="minorHAnsi" w:cs="Times New Roman"/>
          <w:i/>
        </w:rPr>
        <w:t>едактируе</w:t>
      </w:r>
      <w:r w:rsidR="008756CA" w:rsidRPr="007823C1">
        <w:rPr>
          <w:rFonts w:asciiTheme="minorHAnsi" w:hAnsiTheme="minorHAnsi" w:cs="Times New Roman"/>
          <w:i/>
        </w:rPr>
        <w:t>тся</w:t>
      </w:r>
      <w:r w:rsidRPr="007823C1">
        <w:rPr>
          <w:rFonts w:asciiTheme="minorHAnsi" w:hAnsiTheme="minorHAnsi" w:cs="Times New Roman"/>
          <w:i/>
        </w:rPr>
        <w:t xml:space="preserve"> дат</w:t>
      </w:r>
      <w:r w:rsidR="008756CA" w:rsidRPr="007823C1">
        <w:rPr>
          <w:rFonts w:asciiTheme="minorHAnsi" w:hAnsiTheme="minorHAnsi" w:cs="Times New Roman"/>
          <w:i/>
        </w:rPr>
        <w:t>а</w:t>
      </w:r>
      <w:r w:rsidRPr="007823C1">
        <w:rPr>
          <w:rFonts w:asciiTheme="minorHAnsi" w:hAnsiTheme="minorHAnsi" w:cs="Times New Roman"/>
          <w:i/>
        </w:rPr>
        <w:t xml:space="preserve"> окончания предыдущей справки, указыва</w:t>
      </w:r>
      <w:r w:rsidR="008756CA" w:rsidRPr="007823C1">
        <w:rPr>
          <w:rFonts w:asciiTheme="minorHAnsi" w:hAnsiTheme="minorHAnsi" w:cs="Times New Roman"/>
          <w:i/>
        </w:rPr>
        <w:t>ется</w:t>
      </w:r>
      <w:r w:rsidRPr="007823C1">
        <w:rPr>
          <w:rFonts w:asciiTheme="minorHAnsi" w:hAnsiTheme="minorHAnsi" w:cs="Times New Roman"/>
          <w:i/>
        </w:rPr>
        <w:t xml:space="preserve"> день </w:t>
      </w:r>
      <w:r w:rsidR="00B02599" w:rsidRPr="007823C1">
        <w:rPr>
          <w:rFonts w:asciiTheme="minorHAnsi" w:hAnsiTheme="minorHAnsi" w:cs="Times New Roman"/>
          <w:i/>
        </w:rPr>
        <w:t xml:space="preserve">накануне </w:t>
      </w:r>
      <w:r w:rsidRPr="007823C1">
        <w:rPr>
          <w:rFonts w:asciiTheme="minorHAnsi" w:hAnsiTheme="minorHAnsi" w:cs="Times New Roman"/>
          <w:i/>
        </w:rPr>
        <w:t xml:space="preserve">начала действия следующей справки.  </w:t>
      </w:r>
    </w:p>
    <w:p w:rsidR="008756CA" w:rsidRDefault="008756CA" w:rsidP="00E542F6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C25DB" w:rsidRPr="007823C1" w:rsidRDefault="00E542F6" w:rsidP="00E542F6">
      <w:pPr>
        <w:jc w:val="both"/>
        <w:rPr>
          <w:rFonts w:asciiTheme="minorHAnsi" w:hAnsiTheme="minorHAnsi" w:cstheme="minorHAnsi"/>
          <w:b/>
          <w:i/>
          <w:iCs/>
        </w:rPr>
      </w:pPr>
      <w:r w:rsidRPr="007823C1">
        <w:rPr>
          <w:rFonts w:asciiTheme="minorHAnsi" w:hAnsiTheme="minorHAnsi" w:cstheme="minorHAnsi"/>
          <w:b/>
          <w:i/>
          <w:iCs/>
        </w:rPr>
        <w:t>Не должно быть пересечения в датах окончания и начала</w:t>
      </w:r>
      <w:r w:rsidR="008756CA" w:rsidRPr="007823C1">
        <w:rPr>
          <w:rFonts w:asciiTheme="minorHAnsi" w:hAnsiTheme="minorHAnsi" w:cstheme="minorHAnsi"/>
          <w:b/>
          <w:i/>
          <w:iCs/>
        </w:rPr>
        <w:t xml:space="preserve"> периода действия справок</w:t>
      </w:r>
      <w:r w:rsidR="00AC25DB" w:rsidRPr="007823C1">
        <w:rPr>
          <w:rStyle w:val="a7"/>
          <w:rFonts w:asciiTheme="minorHAnsi" w:hAnsiTheme="minorHAnsi" w:cstheme="minorHAnsi"/>
          <w:b/>
          <w:i/>
          <w:iCs/>
        </w:rPr>
        <w:footnoteReference w:id="1"/>
      </w:r>
    </w:p>
    <w:p w:rsidR="00AC25DB" w:rsidRPr="007823C1" w:rsidRDefault="00FB1DFF" w:rsidP="00AC25DB">
      <w:pPr>
        <w:jc w:val="both"/>
        <w:rPr>
          <w:rFonts w:asciiTheme="minorHAnsi" w:hAnsiTheme="minorHAnsi" w:cs="Times New Roman"/>
        </w:rPr>
      </w:pPr>
      <w:r w:rsidRPr="007823C1">
        <w:rPr>
          <w:rFonts w:asciiTheme="minorHAnsi" w:hAnsiTheme="minorHAnsi" w:cs="Times New Roman"/>
          <w:b/>
        </w:rPr>
        <w:t>МСЭ –</w:t>
      </w:r>
      <w:r w:rsidRPr="007823C1">
        <w:rPr>
          <w:rFonts w:asciiTheme="minorHAnsi" w:hAnsiTheme="minorHAnsi" w:cs="Times New Roman"/>
        </w:rPr>
        <w:t xml:space="preserve"> заполняется на основании справки об инвалидности или </w:t>
      </w:r>
      <w:proofErr w:type="gramStart"/>
      <w:r w:rsidRPr="007823C1">
        <w:rPr>
          <w:rFonts w:asciiTheme="minorHAnsi" w:hAnsiTheme="minorHAnsi" w:cs="Times New Roman"/>
        </w:rPr>
        <w:t>другого документа</w:t>
      </w:r>
      <w:proofErr w:type="gramEnd"/>
      <w:r w:rsidRPr="007823C1">
        <w:rPr>
          <w:rFonts w:asciiTheme="minorHAnsi" w:hAnsiTheme="minorHAnsi" w:cs="Times New Roman"/>
        </w:rPr>
        <w:t xml:space="preserve"> подтверждающего инвалидность</w:t>
      </w:r>
      <w:r w:rsidR="004A3D34" w:rsidRPr="007823C1">
        <w:rPr>
          <w:rFonts w:asciiTheme="minorHAnsi" w:hAnsiTheme="minorHAnsi" w:cs="Times New Roman"/>
        </w:rPr>
        <w:t>.</w:t>
      </w:r>
    </w:p>
    <w:p w:rsidR="009F561E" w:rsidRDefault="009F561E" w:rsidP="009F561E">
      <w:pPr>
        <w:pStyle w:val="af5"/>
        <w:keepNext/>
        <w:jc w:val="center"/>
      </w:pPr>
      <w:r>
        <w:lastRenderedPageBreak/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1.2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3</w:t>
      </w:r>
      <w:r w:rsidR="00B21B07">
        <w:rPr>
          <w:noProof/>
        </w:rPr>
        <w:fldChar w:fldCharType="end"/>
      </w:r>
    </w:p>
    <w:p w:rsidR="00FB1DFF" w:rsidRDefault="00B148BA" w:rsidP="00C82033">
      <w:pPr>
        <w:jc w:val="center"/>
        <w:rPr>
          <w:rFonts w:asciiTheme="minorHAnsi" w:hAnsiTheme="minorHAnsi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0F570D7" wp14:editId="42F6D820">
            <wp:extent cx="5495925" cy="2942979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014" cy="2948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D34" w:rsidRPr="007959ED" w:rsidRDefault="004A3D34" w:rsidP="00FB1DFF">
      <w:pPr>
        <w:ind w:left="561" w:hanging="561"/>
        <w:rPr>
          <w:rFonts w:asciiTheme="minorHAnsi" w:hAnsiTheme="minorHAnsi" w:cs="Times New Roman"/>
          <w:sz w:val="22"/>
          <w:szCs w:val="22"/>
        </w:rPr>
      </w:pPr>
    </w:p>
    <w:p w:rsidR="00EA1095" w:rsidRPr="00EC74EE" w:rsidRDefault="00EA1095" w:rsidP="00E01805">
      <w:pPr>
        <w:pStyle w:val="1"/>
        <w:numPr>
          <w:ilvl w:val="1"/>
          <w:numId w:val="23"/>
        </w:numPr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3" w:name="_Toc47964657"/>
      <w:r w:rsidRPr="00EC74EE">
        <w:rPr>
          <w:rFonts w:eastAsiaTheme="minorHAnsi"/>
          <w:b/>
          <w:color w:val="1F497D" w:themeColor="text2"/>
        </w:rPr>
        <w:t>Примеры</w:t>
      </w:r>
      <w:r w:rsidR="00150D82" w:rsidRPr="00EC74EE">
        <w:rPr>
          <w:rFonts w:eastAsiaTheme="minorHAnsi"/>
          <w:b/>
          <w:color w:val="1F497D" w:themeColor="text2"/>
        </w:rPr>
        <w:t xml:space="preserve"> ошибочных записей</w:t>
      </w:r>
      <w:r w:rsidR="00E542F6" w:rsidRPr="00EC74EE">
        <w:rPr>
          <w:rFonts w:eastAsiaTheme="minorHAnsi"/>
          <w:b/>
          <w:color w:val="1F497D" w:themeColor="text2"/>
        </w:rPr>
        <w:t xml:space="preserve"> в личных карточке воспитанников</w:t>
      </w:r>
      <w:bookmarkEnd w:id="3"/>
    </w:p>
    <w:p w:rsidR="009F561E" w:rsidRDefault="00A34879" w:rsidP="00AB17C6">
      <w:r w:rsidRPr="007823C1">
        <w:rPr>
          <w:rFonts w:asciiTheme="minorHAnsi" w:eastAsiaTheme="minorHAnsi" w:hAnsiTheme="minorHAnsi" w:cstheme="minorBidi"/>
          <w:iCs/>
        </w:rPr>
        <w:t xml:space="preserve">А.  В личной карточке </w:t>
      </w:r>
      <w:r w:rsidRPr="007823C1">
        <w:rPr>
          <w:rFonts w:asciiTheme="minorHAnsi" w:eastAsiaTheme="minorHAnsi" w:hAnsiTheme="minorHAnsi" w:cstheme="minorBidi"/>
          <w:b/>
          <w:iCs/>
        </w:rPr>
        <w:t>не заполнено</w:t>
      </w:r>
      <w:r w:rsidRPr="007823C1">
        <w:rPr>
          <w:rFonts w:asciiTheme="minorHAnsi" w:eastAsiaTheme="minorHAnsi" w:hAnsiTheme="minorHAnsi" w:cstheme="minorBidi"/>
          <w:iCs/>
        </w:rPr>
        <w:t xml:space="preserve"> поле «Тип ограничения возможностей здоровья» при действующей справке ПМПК.</w:t>
      </w:r>
      <w:r w:rsidR="005B1F1E" w:rsidRPr="008756CA">
        <w:rPr>
          <w:noProof/>
        </w:rPr>
        <w:drawing>
          <wp:anchor distT="0" distB="0" distL="114300" distR="114300" simplePos="0" relativeHeight="251635712" behindDoc="0" locked="0" layoutInCell="1" allowOverlap="1" wp14:anchorId="1C8C27B8" wp14:editId="47DC827A">
            <wp:simplePos x="0" y="0"/>
            <wp:positionH relativeFrom="column">
              <wp:posOffset>510540</wp:posOffset>
            </wp:positionH>
            <wp:positionV relativeFrom="paragraph">
              <wp:posOffset>575945</wp:posOffset>
            </wp:positionV>
            <wp:extent cx="409575" cy="409575"/>
            <wp:effectExtent l="0" t="0" r="9525" b="9525"/>
            <wp:wrapNone/>
            <wp:docPr id="2" name="Рисунок 2" descr="ÐÐ°ÑÑÐ¸Ð½ÐºÐ¸ Ð¿Ð¾ Ð·Ð°Ð¿ÑÐ¾ÑÑ Ð·Ð½Ð°ÑÐ¾Ðº ÐºÑÐµÑÑÐ¸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ºÑÐµÑÑÐ¸ÐºÐ°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561E" w:rsidRDefault="009F561E" w:rsidP="009F561E">
      <w:pPr>
        <w:pStyle w:val="af5"/>
        <w:keepNext/>
        <w:spacing w:after="0"/>
        <w:jc w:val="center"/>
      </w:pPr>
      <w:r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1.3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1</w:t>
      </w:r>
      <w:r w:rsidR="00B21B07">
        <w:rPr>
          <w:noProof/>
        </w:rPr>
        <w:fldChar w:fldCharType="end"/>
      </w:r>
    </w:p>
    <w:p w:rsidR="00150D82" w:rsidRPr="007823C1" w:rsidRDefault="00150D82" w:rsidP="00B02599">
      <w:pPr>
        <w:pStyle w:val="af"/>
        <w:ind w:left="0"/>
        <w:jc w:val="both"/>
        <w:rPr>
          <w:rFonts w:asciiTheme="minorHAnsi" w:eastAsiaTheme="minorHAnsi" w:hAnsiTheme="minorHAnsi" w:cstheme="minorBidi"/>
          <w:b/>
          <w:i/>
          <w:iCs/>
          <w:sz w:val="24"/>
          <w:szCs w:val="24"/>
          <w:u w:val="single"/>
        </w:rPr>
      </w:pPr>
      <w:r>
        <w:rPr>
          <w:noProof/>
          <w:lang w:eastAsia="ru-RU"/>
        </w:rPr>
        <w:drawing>
          <wp:inline distT="0" distB="0" distL="0" distR="0" wp14:anchorId="71866AD8" wp14:editId="4CBDC938">
            <wp:extent cx="5524500" cy="603923"/>
            <wp:effectExtent l="323850" t="323850" r="323850" b="32956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522071" cy="603657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75FD1" w:rsidRPr="007823C1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1259840</wp:posOffset>
            </wp:positionV>
            <wp:extent cx="427990" cy="427990"/>
            <wp:effectExtent l="0" t="0" r="0" b="0"/>
            <wp:wrapTight wrapText="bothSides">
              <wp:wrapPolygon edited="0">
                <wp:start x="3846" y="0"/>
                <wp:lineTo x="0" y="3846"/>
                <wp:lineTo x="0" y="16344"/>
                <wp:lineTo x="3846" y="20190"/>
                <wp:lineTo x="16344" y="20190"/>
                <wp:lineTo x="20190" y="16344"/>
                <wp:lineTo x="20190" y="3846"/>
                <wp:lineTo x="16344" y="0"/>
                <wp:lineTo x="3846" y="0"/>
              </wp:wrapPolygon>
            </wp:wrapTight>
            <wp:docPr id="9" name="Рисунок 9" descr="ÐÐ°ÑÑÐ¸Ð½ÐºÐ¸ Ð¿Ð¾ Ð·Ð°Ð¿ÑÐ¾ÑÑ Ð·Ð½Ð°ÑÐ¾Ðº ÐÐ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Ð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6CA" w:rsidRPr="007823C1">
        <w:rPr>
          <w:rFonts w:asciiTheme="minorHAnsi" w:eastAsiaTheme="minorHAnsi" w:hAnsiTheme="minorHAnsi" w:cstheme="minorBidi"/>
          <w:iCs/>
          <w:sz w:val="24"/>
          <w:szCs w:val="24"/>
        </w:rPr>
        <w:t>Как</w:t>
      </w:r>
      <w:r w:rsidR="000B0B88" w:rsidRPr="007823C1">
        <w:rPr>
          <w:rFonts w:asciiTheme="minorHAnsi" w:eastAsiaTheme="minorHAnsi" w:hAnsiTheme="minorHAnsi" w:cstheme="minorBidi"/>
          <w:iCs/>
          <w:sz w:val="24"/>
          <w:szCs w:val="24"/>
        </w:rPr>
        <w:t xml:space="preserve"> </w:t>
      </w:r>
      <w:r w:rsidR="008756CA" w:rsidRPr="007823C1">
        <w:rPr>
          <w:rFonts w:asciiTheme="minorHAnsi" w:eastAsiaTheme="minorHAnsi" w:hAnsiTheme="minorHAnsi" w:cstheme="minorBidi"/>
          <w:iCs/>
          <w:sz w:val="24"/>
          <w:szCs w:val="24"/>
        </w:rPr>
        <w:t>исправить</w:t>
      </w:r>
      <w:proofErr w:type="gramStart"/>
      <w:r w:rsidR="008756CA" w:rsidRPr="007823C1">
        <w:rPr>
          <w:rFonts w:asciiTheme="minorHAnsi" w:eastAsiaTheme="minorHAnsi" w:hAnsiTheme="minorHAnsi" w:cstheme="minorBidi"/>
          <w:iCs/>
          <w:sz w:val="24"/>
          <w:szCs w:val="24"/>
        </w:rPr>
        <w:t>:</w:t>
      </w:r>
      <w:r w:rsidR="007823C1">
        <w:rPr>
          <w:rFonts w:asciiTheme="minorHAnsi" w:eastAsiaTheme="minorHAnsi" w:hAnsiTheme="minorHAnsi" w:cstheme="minorBidi"/>
          <w:iCs/>
          <w:sz w:val="24"/>
          <w:szCs w:val="24"/>
        </w:rPr>
        <w:t xml:space="preserve"> </w:t>
      </w:r>
      <w:r w:rsidR="008756CA" w:rsidRPr="007823C1">
        <w:rPr>
          <w:rFonts w:asciiTheme="minorHAnsi" w:eastAsiaTheme="minorHAnsi" w:hAnsiTheme="minorHAnsi" w:cstheme="minorBidi"/>
          <w:i/>
          <w:iCs/>
          <w:sz w:val="24"/>
          <w:szCs w:val="24"/>
          <w:u w:val="single"/>
        </w:rPr>
        <w:t>Необходимо</w:t>
      </w:r>
      <w:proofErr w:type="gramEnd"/>
      <w:r w:rsidR="007823C1">
        <w:rPr>
          <w:rFonts w:asciiTheme="minorHAnsi" w:eastAsiaTheme="minorHAnsi" w:hAnsiTheme="minorHAnsi" w:cstheme="minorBidi"/>
          <w:i/>
          <w:iCs/>
          <w:sz w:val="24"/>
          <w:szCs w:val="24"/>
          <w:u w:val="single"/>
        </w:rPr>
        <w:t xml:space="preserve"> </w:t>
      </w:r>
      <w:r w:rsidR="008756CA" w:rsidRPr="007823C1">
        <w:rPr>
          <w:rFonts w:asciiTheme="minorHAnsi" w:eastAsiaTheme="minorHAnsi" w:hAnsiTheme="minorHAnsi" w:cstheme="minorBidi"/>
          <w:i/>
          <w:iCs/>
          <w:sz w:val="24"/>
          <w:szCs w:val="24"/>
          <w:u w:val="single"/>
        </w:rPr>
        <w:t>заполнить</w:t>
      </w:r>
      <w:r w:rsidR="000B0B88" w:rsidRPr="007823C1">
        <w:rPr>
          <w:rFonts w:asciiTheme="minorHAnsi" w:eastAsiaTheme="minorHAnsi" w:hAnsiTheme="minorHAnsi" w:cstheme="minorBidi"/>
          <w:i/>
          <w:iCs/>
          <w:sz w:val="24"/>
          <w:szCs w:val="24"/>
          <w:u w:val="single"/>
        </w:rPr>
        <w:t xml:space="preserve"> </w:t>
      </w:r>
      <w:r w:rsidR="008756CA" w:rsidRPr="007823C1">
        <w:rPr>
          <w:rFonts w:asciiTheme="minorHAnsi" w:eastAsiaTheme="minorHAnsi" w:hAnsiTheme="minorHAnsi" w:cstheme="minorBidi"/>
          <w:i/>
          <w:iCs/>
          <w:sz w:val="24"/>
          <w:szCs w:val="24"/>
          <w:u w:val="single"/>
        </w:rPr>
        <w:t xml:space="preserve">поле </w:t>
      </w:r>
      <w:r w:rsidR="000B0B88" w:rsidRPr="007823C1">
        <w:rPr>
          <w:rFonts w:asciiTheme="minorHAnsi" w:eastAsiaTheme="minorHAnsi" w:hAnsiTheme="minorHAnsi" w:cstheme="minorBidi"/>
          <w:i/>
          <w:iCs/>
          <w:sz w:val="24"/>
          <w:szCs w:val="24"/>
          <w:u w:val="single"/>
        </w:rPr>
        <w:t>«</w:t>
      </w:r>
      <w:r w:rsidR="008756CA" w:rsidRPr="007823C1">
        <w:rPr>
          <w:rFonts w:asciiTheme="minorHAnsi" w:eastAsiaTheme="minorHAnsi" w:hAnsiTheme="minorHAnsi" w:cstheme="minorBidi"/>
          <w:i/>
          <w:iCs/>
          <w:sz w:val="24"/>
          <w:szCs w:val="24"/>
          <w:u w:val="single"/>
        </w:rPr>
        <w:t>Тип ограничения возможностей здоровья</w:t>
      </w:r>
      <w:r w:rsidR="000B0B88" w:rsidRPr="007823C1">
        <w:rPr>
          <w:rFonts w:asciiTheme="minorHAnsi" w:eastAsiaTheme="minorHAnsi" w:hAnsiTheme="minorHAnsi" w:cstheme="minorBidi"/>
          <w:i/>
          <w:iCs/>
          <w:sz w:val="24"/>
          <w:szCs w:val="24"/>
          <w:u w:val="single"/>
        </w:rPr>
        <w:t>»</w:t>
      </w:r>
    </w:p>
    <w:p w:rsidR="009F561E" w:rsidRDefault="00A34879" w:rsidP="00AB17C6">
      <w:pPr>
        <w:jc w:val="both"/>
      </w:pPr>
      <w:proofErr w:type="gramStart"/>
      <w:r w:rsidRPr="007823C1">
        <w:rPr>
          <w:rFonts w:asciiTheme="minorHAnsi" w:hAnsiTheme="minorHAnsi" w:cstheme="minorHAnsi"/>
        </w:rPr>
        <w:t>Б.</w:t>
      </w:r>
      <w:r w:rsidR="000B0B88" w:rsidRPr="007823C1">
        <w:rPr>
          <w:rFonts w:asciiTheme="minorHAnsi" w:hAnsiTheme="minorHAnsi" w:cstheme="minorHAnsi"/>
        </w:rPr>
        <w:t xml:space="preserve"> </w:t>
      </w:r>
      <w:r w:rsidR="005B1F1E" w:rsidRPr="007823C1">
        <w:rPr>
          <w:rFonts w:asciiTheme="minorHAnsi" w:eastAsiaTheme="minorHAnsi" w:hAnsiTheme="minorHAnsi" w:cstheme="minorHAnsi"/>
          <w:iCs/>
        </w:rPr>
        <w:t>В</w:t>
      </w:r>
      <w:proofErr w:type="gramEnd"/>
      <w:r w:rsidR="005B1F1E" w:rsidRPr="007823C1">
        <w:rPr>
          <w:rFonts w:asciiTheme="minorHAnsi" w:eastAsiaTheme="minorHAnsi" w:hAnsiTheme="minorHAnsi" w:cstheme="minorHAnsi"/>
          <w:iCs/>
        </w:rPr>
        <w:t xml:space="preserve"> личной карточке заполнено поле «Тип ограничения возможностей здоровья», но действие справки ПМПК закончилось.</w:t>
      </w:r>
    </w:p>
    <w:p w:rsidR="009F561E" w:rsidRDefault="009F561E" w:rsidP="009F561E">
      <w:pPr>
        <w:pStyle w:val="af5"/>
        <w:keepNext/>
        <w:spacing w:after="0"/>
        <w:jc w:val="center"/>
      </w:pPr>
      <w:r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1.3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2</w:t>
      </w:r>
      <w:r w:rsidR="00B21B07">
        <w:rPr>
          <w:noProof/>
        </w:rPr>
        <w:fldChar w:fldCharType="end"/>
      </w:r>
    </w:p>
    <w:p w:rsidR="005B1F1E" w:rsidRDefault="009F561E" w:rsidP="00EA1095">
      <w:pPr>
        <w:rPr>
          <w:rFonts w:ascii="Times New Roman" w:hAnsi="Times New Roman" w:cs="Times New Roman"/>
          <w:sz w:val="28"/>
          <w:szCs w:val="28"/>
        </w:rPr>
      </w:pPr>
      <w:r>
        <w:rPr>
          <w:rFonts w:asciiTheme="minorHAnsi" w:eastAsiaTheme="minorHAnsi" w:hAnsiTheme="minorHAnsi" w:cstheme="minorBidi"/>
          <w:iCs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11B04D94">
            <wp:simplePos x="0" y="0"/>
            <wp:positionH relativeFrom="column">
              <wp:posOffset>213360</wp:posOffset>
            </wp:positionH>
            <wp:positionV relativeFrom="paragraph">
              <wp:posOffset>240030</wp:posOffset>
            </wp:positionV>
            <wp:extent cx="414655" cy="408305"/>
            <wp:effectExtent l="0" t="0" r="4445" b="0"/>
            <wp:wrapNone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B1F1E">
        <w:rPr>
          <w:noProof/>
        </w:rPr>
        <w:drawing>
          <wp:inline distT="0" distB="0" distL="0" distR="0" wp14:anchorId="2A8E73F4" wp14:editId="3603141C">
            <wp:extent cx="5495925" cy="564378"/>
            <wp:effectExtent l="304800" t="323850" r="314325" b="3314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92987" cy="564076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56CA" w:rsidRPr="007823C1" w:rsidRDefault="007531A2" w:rsidP="00B02599">
      <w:pPr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6432" behindDoc="1" locked="0" layoutInCell="1" allowOverlap="1" wp14:anchorId="2F27400D" wp14:editId="0FD11050">
            <wp:simplePos x="0" y="0"/>
            <wp:positionH relativeFrom="column">
              <wp:posOffset>-186055</wp:posOffset>
            </wp:positionH>
            <wp:positionV relativeFrom="paragraph">
              <wp:posOffset>80645</wp:posOffset>
            </wp:positionV>
            <wp:extent cx="427990" cy="427990"/>
            <wp:effectExtent l="0" t="0" r="0" b="0"/>
            <wp:wrapTight wrapText="bothSides">
              <wp:wrapPolygon edited="0">
                <wp:start x="3846" y="0"/>
                <wp:lineTo x="0" y="3846"/>
                <wp:lineTo x="0" y="16344"/>
                <wp:lineTo x="3846" y="20190"/>
                <wp:lineTo x="16344" y="20190"/>
                <wp:lineTo x="20190" y="16344"/>
                <wp:lineTo x="20190" y="3846"/>
                <wp:lineTo x="16344" y="0"/>
                <wp:lineTo x="3846" y="0"/>
              </wp:wrapPolygon>
            </wp:wrapTight>
            <wp:docPr id="10" name="Рисунок 10" descr="ÐÐ°ÑÑÐ¸Ð½ÐºÐ¸ Ð¿Ð¾ Ð·Ð°Ð¿ÑÐ¾ÑÑ Ð·Ð½Ð°ÑÐ¾Ðº ÐÐ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Ð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6CA" w:rsidRPr="007823C1">
        <w:rPr>
          <w:rFonts w:asciiTheme="minorHAnsi" w:eastAsiaTheme="minorHAnsi" w:hAnsiTheme="minorHAnsi" w:cstheme="minorHAnsi"/>
          <w:iCs/>
        </w:rPr>
        <w:t>Как исправить</w:t>
      </w:r>
      <w:proofErr w:type="gramStart"/>
      <w:r w:rsidR="008756CA" w:rsidRPr="007823C1">
        <w:rPr>
          <w:rFonts w:asciiTheme="minorHAnsi" w:eastAsiaTheme="minorHAnsi" w:hAnsiTheme="minorHAnsi" w:cstheme="minorHAnsi"/>
          <w:iCs/>
        </w:rPr>
        <w:t>:</w:t>
      </w:r>
      <w:r w:rsidR="000B0B88" w:rsidRPr="007823C1">
        <w:rPr>
          <w:rFonts w:asciiTheme="minorHAnsi" w:eastAsiaTheme="minorHAnsi" w:hAnsiTheme="minorHAnsi" w:cstheme="minorHAnsi"/>
          <w:iCs/>
        </w:rPr>
        <w:t xml:space="preserve"> </w:t>
      </w:r>
      <w:r w:rsidR="008756CA" w:rsidRPr="007823C1">
        <w:rPr>
          <w:rFonts w:asciiTheme="minorHAnsi" w:eastAsiaTheme="minorHAnsi" w:hAnsiTheme="minorHAnsi" w:cstheme="minorHAnsi"/>
          <w:i/>
          <w:iCs/>
          <w:u w:val="single"/>
        </w:rPr>
        <w:t>Необходимо</w:t>
      </w:r>
      <w:proofErr w:type="gramEnd"/>
      <w:r w:rsidR="000B0B88" w:rsidRPr="007823C1">
        <w:rPr>
          <w:rFonts w:asciiTheme="minorHAnsi" w:eastAsiaTheme="minorHAnsi" w:hAnsiTheme="minorHAnsi" w:cstheme="minorHAnsi"/>
          <w:i/>
          <w:iCs/>
          <w:u w:val="single"/>
        </w:rPr>
        <w:t xml:space="preserve"> </w:t>
      </w:r>
      <w:r w:rsidR="008756CA" w:rsidRPr="007823C1">
        <w:rPr>
          <w:rFonts w:asciiTheme="minorHAnsi" w:eastAsiaTheme="minorHAnsi" w:hAnsiTheme="minorHAnsi" w:cstheme="minorHAnsi"/>
          <w:i/>
          <w:iCs/>
          <w:u w:val="single"/>
        </w:rPr>
        <w:t xml:space="preserve">удалить отметку в поле </w:t>
      </w:r>
      <w:r w:rsidR="000B0B88" w:rsidRPr="007823C1">
        <w:rPr>
          <w:rFonts w:asciiTheme="minorHAnsi" w:eastAsiaTheme="minorHAnsi" w:hAnsiTheme="minorHAnsi" w:cstheme="minorHAnsi"/>
          <w:i/>
          <w:iCs/>
          <w:u w:val="single"/>
        </w:rPr>
        <w:t>«</w:t>
      </w:r>
      <w:r w:rsidR="008756CA" w:rsidRPr="007823C1">
        <w:rPr>
          <w:rFonts w:asciiTheme="minorHAnsi" w:eastAsiaTheme="minorHAnsi" w:hAnsiTheme="minorHAnsi" w:cstheme="minorHAnsi"/>
          <w:i/>
          <w:iCs/>
          <w:u w:val="single"/>
        </w:rPr>
        <w:t>Тип ограничения возможностей здоровья</w:t>
      </w:r>
      <w:r w:rsidR="000B0B88" w:rsidRPr="007823C1">
        <w:rPr>
          <w:rFonts w:asciiTheme="minorHAnsi" w:eastAsiaTheme="minorHAnsi" w:hAnsiTheme="minorHAnsi" w:cstheme="minorHAnsi"/>
          <w:i/>
          <w:iCs/>
          <w:u w:val="single"/>
        </w:rPr>
        <w:t>»</w:t>
      </w:r>
    </w:p>
    <w:p w:rsidR="008756CA" w:rsidRPr="007823C1" w:rsidRDefault="008756CA" w:rsidP="00EA1095">
      <w:pPr>
        <w:rPr>
          <w:rFonts w:asciiTheme="minorHAnsi" w:hAnsiTheme="minorHAnsi" w:cstheme="minorHAnsi"/>
        </w:rPr>
      </w:pPr>
    </w:p>
    <w:p w:rsidR="006B4A0E" w:rsidRPr="007823C1" w:rsidRDefault="001331DA" w:rsidP="00B02599">
      <w:pPr>
        <w:ind w:left="561" w:hanging="561"/>
        <w:jc w:val="both"/>
        <w:rPr>
          <w:rFonts w:asciiTheme="minorHAnsi" w:hAnsiTheme="minorHAnsi" w:cstheme="minorHAnsi"/>
        </w:rPr>
      </w:pPr>
      <w:proofErr w:type="gramStart"/>
      <w:r w:rsidRPr="007823C1">
        <w:rPr>
          <w:rFonts w:asciiTheme="minorHAnsi" w:hAnsiTheme="minorHAnsi" w:cstheme="minorHAnsi"/>
        </w:rPr>
        <w:t>В. В</w:t>
      </w:r>
      <w:proofErr w:type="gramEnd"/>
      <w:r w:rsidRPr="007823C1">
        <w:rPr>
          <w:rFonts w:asciiTheme="minorHAnsi" w:hAnsiTheme="minorHAnsi" w:cstheme="minorHAnsi"/>
        </w:rPr>
        <w:t xml:space="preserve"> личной карточке в поле «Тип ограничения возможностей здоровья» указано несколько типов.</w:t>
      </w:r>
    </w:p>
    <w:p w:rsidR="009F561E" w:rsidRDefault="009F561E" w:rsidP="009F561E">
      <w:pPr>
        <w:pStyle w:val="af5"/>
        <w:keepNext/>
        <w:jc w:val="center"/>
      </w:pPr>
      <w:r>
        <w:lastRenderedPageBreak/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1.3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3</w:t>
      </w:r>
      <w:r w:rsidR="00B21B07">
        <w:rPr>
          <w:noProof/>
        </w:rPr>
        <w:fldChar w:fldCharType="end"/>
      </w:r>
    </w:p>
    <w:p w:rsidR="001331DA" w:rsidRDefault="009F561E" w:rsidP="00907D8C">
      <w:pPr>
        <w:ind w:left="561" w:hanging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41856" behindDoc="0" locked="0" layoutInCell="1" allowOverlap="1" wp14:anchorId="5CC2B1FD" wp14:editId="34332E92">
            <wp:simplePos x="0" y="0"/>
            <wp:positionH relativeFrom="column">
              <wp:posOffset>281940</wp:posOffset>
            </wp:positionH>
            <wp:positionV relativeFrom="paragraph">
              <wp:posOffset>221615</wp:posOffset>
            </wp:positionV>
            <wp:extent cx="409575" cy="409575"/>
            <wp:effectExtent l="0" t="0" r="9525" b="9525"/>
            <wp:wrapNone/>
            <wp:docPr id="4" name="Рисунок 4" descr="ÐÐ°ÑÑÐ¸Ð½ÐºÐ¸ Ð¿Ð¾ Ð·Ð°Ð¿ÑÐ¾ÑÑ Ð·Ð½Ð°ÑÐ¾Ðº ÐºÑÐµÑÑÐ¸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ºÑÐµÑÑÐ¸ÐºÐ°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1DA">
        <w:rPr>
          <w:noProof/>
        </w:rPr>
        <w:drawing>
          <wp:inline distT="0" distB="0" distL="0" distR="0" wp14:anchorId="32F37765" wp14:editId="413829D2">
            <wp:extent cx="5476875" cy="858316"/>
            <wp:effectExtent l="323850" t="323850" r="314325" b="3232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75669" cy="858127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56CA" w:rsidRPr="007823C1" w:rsidRDefault="00475FD1" w:rsidP="00A87E2B">
      <w:pPr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72576" behindDoc="1" locked="0" layoutInCell="1" allowOverlap="1" wp14:anchorId="1597CBC5" wp14:editId="7B70F5A4">
            <wp:simplePos x="0" y="0"/>
            <wp:positionH relativeFrom="column">
              <wp:posOffset>4445</wp:posOffset>
            </wp:positionH>
            <wp:positionV relativeFrom="paragraph">
              <wp:posOffset>19685</wp:posOffset>
            </wp:positionV>
            <wp:extent cx="427990" cy="427990"/>
            <wp:effectExtent l="0" t="0" r="0" b="0"/>
            <wp:wrapTight wrapText="bothSides">
              <wp:wrapPolygon edited="0">
                <wp:start x="3846" y="0"/>
                <wp:lineTo x="0" y="3846"/>
                <wp:lineTo x="0" y="16344"/>
                <wp:lineTo x="3846" y="20190"/>
                <wp:lineTo x="16344" y="20190"/>
                <wp:lineTo x="20190" y="16344"/>
                <wp:lineTo x="20190" y="3846"/>
                <wp:lineTo x="16344" y="0"/>
                <wp:lineTo x="3846" y="0"/>
              </wp:wrapPolygon>
            </wp:wrapTight>
            <wp:docPr id="13" name="Рисунок 13" descr="ÐÐ°ÑÑÐ¸Ð½ÐºÐ¸ Ð¿Ð¾ Ð·Ð°Ð¿ÑÐ¾ÑÑ Ð·Ð½Ð°ÑÐ¾Ðº ÐÐ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Ð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6CA" w:rsidRPr="007823C1">
        <w:rPr>
          <w:rFonts w:asciiTheme="minorHAnsi" w:eastAsiaTheme="minorHAnsi" w:hAnsiTheme="minorHAnsi" w:cstheme="minorHAnsi"/>
          <w:iCs/>
        </w:rPr>
        <w:t>Как исправить</w:t>
      </w:r>
      <w:proofErr w:type="gramStart"/>
      <w:r w:rsidR="008756CA" w:rsidRPr="007823C1">
        <w:rPr>
          <w:rFonts w:asciiTheme="minorHAnsi" w:eastAsiaTheme="minorHAnsi" w:hAnsiTheme="minorHAnsi" w:cstheme="minorHAnsi"/>
          <w:iCs/>
        </w:rPr>
        <w:t xml:space="preserve">: </w:t>
      </w:r>
      <w:r w:rsidR="008756CA" w:rsidRPr="007823C1">
        <w:rPr>
          <w:rFonts w:asciiTheme="minorHAnsi" w:eastAsiaTheme="minorHAnsi" w:hAnsiTheme="minorHAnsi" w:cstheme="minorHAnsi"/>
          <w:i/>
          <w:iCs/>
          <w:u w:val="single"/>
        </w:rPr>
        <w:t>Необходимо</w:t>
      </w:r>
      <w:proofErr w:type="gramEnd"/>
      <w:r w:rsidR="008756CA" w:rsidRPr="007823C1">
        <w:rPr>
          <w:rFonts w:asciiTheme="minorHAnsi" w:eastAsiaTheme="minorHAnsi" w:hAnsiTheme="minorHAnsi" w:cstheme="minorHAnsi"/>
          <w:i/>
          <w:iCs/>
          <w:u w:val="single"/>
        </w:rPr>
        <w:t xml:space="preserve"> оставить </w:t>
      </w:r>
      <w:r w:rsidR="008756CA" w:rsidRPr="007823C1">
        <w:rPr>
          <w:rFonts w:asciiTheme="minorHAnsi" w:eastAsiaTheme="minorHAnsi" w:hAnsiTheme="minorHAnsi" w:cstheme="minorHAnsi"/>
          <w:b/>
          <w:i/>
          <w:iCs/>
          <w:u w:val="single"/>
        </w:rPr>
        <w:t>одну</w:t>
      </w:r>
      <w:r w:rsidR="008756CA" w:rsidRPr="007823C1">
        <w:rPr>
          <w:rFonts w:asciiTheme="minorHAnsi" w:eastAsiaTheme="minorHAnsi" w:hAnsiTheme="minorHAnsi" w:cstheme="minorHAnsi"/>
          <w:i/>
          <w:iCs/>
          <w:u w:val="single"/>
        </w:rPr>
        <w:t xml:space="preserve"> отметку в поле Тип ограничения возможностей здоровья – «сложный эффект»</w:t>
      </w:r>
    </w:p>
    <w:p w:rsidR="008756CA" w:rsidRPr="007823C1" w:rsidRDefault="008756CA" w:rsidP="00907D8C">
      <w:pPr>
        <w:ind w:left="561" w:hanging="561"/>
        <w:jc w:val="both"/>
        <w:rPr>
          <w:rFonts w:asciiTheme="minorHAnsi" w:hAnsiTheme="minorHAnsi" w:cstheme="minorHAnsi"/>
        </w:rPr>
      </w:pPr>
    </w:p>
    <w:p w:rsidR="001331DA" w:rsidRPr="007823C1" w:rsidRDefault="001331DA" w:rsidP="00907D8C">
      <w:pPr>
        <w:ind w:left="561" w:hanging="561"/>
        <w:jc w:val="both"/>
        <w:rPr>
          <w:rFonts w:asciiTheme="minorHAnsi" w:hAnsiTheme="minorHAnsi" w:cstheme="minorHAnsi"/>
        </w:rPr>
      </w:pPr>
      <w:proofErr w:type="gramStart"/>
      <w:r w:rsidRPr="007823C1">
        <w:rPr>
          <w:rFonts w:asciiTheme="minorHAnsi" w:hAnsiTheme="minorHAnsi" w:cstheme="minorHAnsi"/>
        </w:rPr>
        <w:t>Г.</w:t>
      </w:r>
      <w:r w:rsidR="00C5626A" w:rsidRPr="007823C1">
        <w:rPr>
          <w:rFonts w:asciiTheme="minorHAnsi" w:hAnsiTheme="minorHAnsi" w:cstheme="minorHAnsi"/>
        </w:rPr>
        <w:t xml:space="preserve"> В</w:t>
      </w:r>
      <w:proofErr w:type="gramEnd"/>
      <w:r w:rsidR="00C5626A" w:rsidRPr="007823C1">
        <w:rPr>
          <w:rFonts w:asciiTheme="minorHAnsi" w:hAnsiTheme="minorHAnsi" w:cstheme="minorHAnsi"/>
        </w:rPr>
        <w:t xml:space="preserve"> личной карточке в поле «Решение комиссии» внесено несколько справок</w:t>
      </w:r>
      <w:r w:rsidR="00C353EA" w:rsidRPr="007823C1">
        <w:rPr>
          <w:rFonts w:asciiTheme="minorHAnsi" w:hAnsiTheme="minorHAnsi" w:cstheme="minorHAnsi"/>
        </w:rPr>
        <w:t xml:space="preserve">, при этом </w:t>
      </w:r>
      <w:r w:rsidR="008756CA" w:rsidRPr="007823C1">
        <w:rPr>
          <w:rFonts w:asciiTheme="minorHAnsi" w:hAnsiTheme="minorHAnsi" w:cstheme="minorHAnsi"/>
        </w:rPr>
        <w:t>период действия</w:t>
      </w:r>
      <w:r w:rsidR="00C353EA" w:rsidRPr="007823C1">
        <w:rPr>
          <w:rFonts w:asciiTheme="minorHAnsi" w:hAnsiTheme="minorHAnsi" w:cstheme="minorHAnsi"/>
        </w:rPr>
        <w:t xml:space="preserve"> предыдущей </w:t>
      </w:r>
      <w:r w:rsidR="008756CA" w:rsidRPr="007823C1">
        <w:rPr>
          <w:rFonts w:asciiTheme="minorHAnsi" w:hAnsiTheme="minorHAnsi" w:cstheme="minorHAnsi"/>
        </w:rPr>
        <w:t>справки</w:t>
      </w:r>
      <w:r w:rsidR="00C353EA" w:rsidRPr="007823C1">
        <w:rPr>
          <w:rFonts w:asciiTheme="minorHAnsi" w:hAnsiTheme="minorHAnsi" w:cstheme="minorHAnsi"/>
        </w:rPr>
        <w:t xml:space="preserve"> </w:t>
      </w:r>
      <w:r w:rsidR="008756CA" w:rsidRPr="007823C1">
        <w:rPr>
          <w:rFonts w:asciiTheme="minorHAnsi" w:hAnsiTheme="minorHAnsi" w:cstheme="minorHAnsi"/>
        </w:rPr>
        <w:t xml:space="preserve">и новой справки </w:t>
      </w:r>
      <w:r w:rsidR="00C353EA" w:rsidRPr="007823C1">
        <w:rPr>
          <w:rFonts w:asciiTheme="minorHAnsi" w:hAnsiTheme="minorHAnsi" w:cstheme="minorHAnsi"/>
        </w:rPr>
        <w:t>пересека</w:t>
      </w:r>
      <w:r w:rsidR="008756CA" w:rsidRPr="007823C1">
        <w:rPr>
          <w:rFonts w:asciiTheme="minorHAnsi" w:hAnsiTheme="minorHAnsi" w:cstheme="minorHAnsi"/>
        </w:rPr>
        <w:t>ю</w:t>
      </w:r>
      <w:r w:rsidR="00C353EA" w:rsidRPr="007823C1">
        <w:rPr>
          <w:rFonts w:asciiTheme="minorHAnsi" w:hAnsiTheme="minorHAnsi" w:cstheme="minorHAnsi"/>
        </w:rPr>
        <w:t>тся</w:t>
      </w:r>
      <w:r w:rsidR="00A3154B" w:rsidRPr="007823C1">
        <w:rPr>
          <w:rFonts w:asciiTheme="minorHAnsi" w:hAnsiTheme="minorHAnsi" w:cstheme="minorHAnsi"/>
        </w:rPr>
        <w:t>.</w:t>
      </w:r>
    </w:p>
    <w:p w:rsidR="009F561E" w:rsidRDefault="009F561E" w:rsidP="00A3154B">
      <w:pPr>
        <w:jc w:val="both"/>
      </w:pPr>
    </w:p>
    <w:p w:rsidR="009F561E" w:rsidRDefault="009F561E" w:rsidP="009F561E">
      <w:pPr>
        <w:pStyle w:val="af5"/>
        <w:keepNext/>
        <w:spacing w:after="0"/>
        <w:jc w:val="center"/>
      </w:pPr>
      <w:r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1.3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4</w:t>
      </w:r>
      <w:r w:rsidR="00B21B07">
        <w:rPr>
          <w:noProof/>
        </w:rPr>
        <w:fldChar w:fldCharType="end"/>
      </w:r>
    </w:p>
    <w:p w:rsidR="00A3154B" w:rsidRDefault="009F561E" w:rsidP="00A3154B">
      <w:pPr>
        <w:jc w:val="both"/>
        <w:rPr>
          <w:rFonts w:ascii="Times New Roman" w:hAnsi="Times New Roman" w:cs="Times New Roman"/>
          <w:sz w:val="28"/>
          <w:szCs w:val="28"/>
        </w:rPr>
      </w:pPr>
      <w:r w:rsidRPr="00A3154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4144" behindDoc="0" locked="0" layoutInCell="1" allowOverlap="1" wp14:anchorId="22A925BF" wp14:editId="4E19DCAA">
            <wp:simplePos x="0" y="0"/>
            <wp:positionH relativeFrom="column">
              <wp:posOffset>262890</wp:posOffset>
            </wp:positionH>
            <wp:positionV relativeFrom="paragraph">
              <wp:posOffset>283210</wp:posOffset>
            </wp:positionV>
            <wp:extent cx="409575" cy="409575"/>
            <wp:effectExtent l="0" t="0" r="9525" b="9525"/>
            <wp:wrapNone/>
            <wp:docPr id="8" name="Рисунок 8" descr="ÐÐ°ÑÑÐ¸Ð½ÐºÐ¸ Ð¿Ð¾ Ð·Ð°Ð¿ÑÐ¾ÑÑ Ð·Ð½Ð°ÑÐ¾Ðº ÐºÑÐµÑÑÐ¸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ºÑÐµÑÑÐ¸ÐºÐ°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154B" w:rsidRPr="00A3154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1333C26" wp14:editId="35976834">
            <wp:extent cx="5476875" cy="850101"/>
            <wp:effectExtent l="323850" t="323850" r="314325" b="3314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74389" cy="84971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56CA" w:rsidRPr="007823C1" w:rsidRDefault="008756CA" w:rsidP="00B123A5">
      <w:pPr>
        <w:jc w:val="both"/>
        <w:rPr>
          <w:rFonts w:asciiTheme="minorHAnsi" w:hAnsiTheme="minorHAnsi" w:cstheme="minorHAnsi"/>
          <w:i/>
          <w:iCs/>
        </w:rPr>
      </w:pPr>
      <w:r w:rsidRPr="007823C1">
        <w:rPr>
          <w:rFonts w:asciiTheme="minorHAnsi" w:hAnsiTheme="minorHAnsi" w:cstheme="minorHAnsi"/>
        </w:rPr>
        <w:t xml:space="preserve">Дата окончания справки ПМПК №796 ЦД/1 </w:t>
      </w:r>
      <w:r w:rsidRPr="007823C1">
        <w:rPr>
          <w:rFonts w:asciiTheme="minorHAnsi" w:hAnsiTheme="minorHAnsi" w:cstheme="minorHAnsi"/>
          <w:b/>
          <w:color w:val="FF0000"/>
        </w:rPr>
        <w:t>– 31.08.2017</w:t>
      </w:r>
      <w:r w:rsidRPr="007823C1">
        <w:rPr>
          <w:rFonts w:asciiTheme="minorHAnsi" w:hAnsiTheme="minorHAnsi" w:cstheme="minorHAnsi"/>
        </w:rPr>
        <w:t xml:space="preserve">, а дата начала справки ПМПК №213/3 </w:t>
      </w:r>
      <w:r w:rsidRPr="007823C1">
        <w:rPr>
          <w:rFonts w:asciiTheme="minorHAnsi" w:hAnsiTheme="minorHAnsi" w:cstheme="minorHAnsi"/>
          <w:b/>
          <w:color w:val="FF0000"/>
        </w:rPr>
        <w:t>– 01.08.2017</w:t>
      </w:r>
      <w:r w:rsidRPr="007823C1">
        <w:rPr>
          <w:rFonts w:asciiTheme="minorHAnsi" w:hAnsiTheme="minorHAnsi" w:cstheme="minorHAnsi"/>
          <w:i/>
          <w:iCs/>
        </w:rPr>
        <w:t xml:space="preserve">. </w:t>
      </w:r>
    </w:p>
    <w:p w:rsidR="008756CA" w:rsidRPr="007823C1" w:rsidRDefault="008756CA" w:rsidP="00B123A5">
      <w:pPr>
        <w:jc w:val="both"/>
        <w:rPr>
          <w:rFonts w:asciiTheme="minorHAnsi" w:hAnsiTheme="minorHAnsi" w:cstheme="minorHAnsi"/>
          <w:b/>
          <w:i/>
          <w:iCs/>
        </w:rPr>
      </w:pPr>
      <w:r w:rsidRPr="007823C1">
        <w:rPr>
          <w:rFonts w:asciiTheme="minorHAnsi" w:hAnsiTheme="minorHAnsi" w:cstheme="minorHAnsi"/>
          <w:i/>
          <w:iCs/>
        </w:rPr>
        <w:t xml:space="preserve">При добавлении справок </w:t>
      </w:r>
      <w:r w:rsidRPr="007823C1">
        <w:rPr>
          <w:rFonts w:asciiTheme="minorHAnsi" w:hAnsiTheme="minorHAnsi" w:cstheme="minorHAnsi"/>
          <w:b/>
          <w:i/>
          <w:iCs/>
        </w:rPr>
        <w:t>нельзя допускать пересечения периодов действия справок.</w:t>
      </w:r>
    </w:p>
    <w:p w:rsidR="00E542F6" w:rsidRPr="007823C1" w:rsidRDefault="007531A2" w:rsidP="00E01805">
      <w:pPr>
        <w:spacing w:before="240"/>
        <w:jc w:val="both"/>
        <w:rPr>
          <w:rFonts w:asciiTheme="minorHAnsi" w:hAnsiTheme="minorHAnsi" w:cstheme="minorHAnsi"/>
          <w:i/>
          <w:iCs/>
        </w:rPr>
      </w:pPr>
      <w:r w:rsidRPr="007823C1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78720" behindDoc="1" locked="0" layoutInCell="1" allowOverlap="1" wp14:anchorId="1597CBC5" wp14:editId="7B70F5A4">
            <wp:simplePos x="0" y="0"/>
            <wp:positionH relativeFrom="column">
              <wp:posOffset>4445</wp:posOffset>
            </wp:positionH>
            <wp:positionV relativeFrom="paragraph">
              <wp:posOffset>111125</wp:posOffset>
            </wp:positionV>
            <wp:extent cx="427990" cy="427990"/>
            <wp:effectExtent l="0" t="0" r="0" b="0"/>
            <wp:wrapTight wrapText="bothSides">
              <wp:wrapPolygon edited="0">
                <wp:start x="3846" y="0"/>
                <wp:lineTo x="0" y="3846"/>
                <wp:lineTo x="0" y="16344"/>
                <wp:lineTo x="3846" y="20190"/>
                <wp:lineTo x="16344" y="20190"/>
                <wp:lineTo x="20190" y="16344"/>
                <wp:lineTo x="20190" y="3846"/>
                <wp:lineTo x="16344" y="0"/>
                <wp:lineTo x="3846" y="0"/>
              </wp:wrapPolygon>
            </wp:wrapTight>
            <wp:docPr id="14" name="Рисунок 14" descr="ÐÐ°ÑÑÐ¸Ð½ÐºÐ¸ Ð¿Ð¾ Ð·Ð°Ð¿ÑÐ¾ÑÑ Ð·Ð½Ð°ÑÐ¾Ðº ÐÐ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Ð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6CA" w:rsidRPr="007823C1">
        <w:rPr>
          <w:rFonts w:asciiTheme="minorHAnsi" w:eastAsiaTheme="minorHAnsi" w:hAnsiTheme="minorHAnsi" w:cstheme="minorHAnsi"/>
          <w:iCs/>
        </w:rPr>
        <w:t>Как исправить</w:t>
      </w:r>
      <w:proofErr w:type="gramStart"/>
      <w:r w:rsidR="008756CA" w:rsidRPr="007823C1">
        <w:rPr>
          <w:rFonts w:asciiTheme="minorHAnsi" w:eastAsiaTheme="minorHAnsi" w:hAnsiTheme="minorHAnsi" w:cstheme="minorHAnsi"/>
          <w:iCs/>
        </w:rPr>
        <w:t xml:space="preserve">: </w:t>
      </w:r>
      <w:r w:rsidR="008756CA" w:rsidRPr="007823C1">
        <w:rPr>
          <w:rFonts w:asciiTheme="minorHAnsi" w:hAnsiTheme="minorHAnsi" w:cstheme="minorHAnsi"/>
          <w:i/>
        </w:rPr>
        <w:t>При</w:t>
      </w:r>
      <w:proofErr w:type="gramEnd"/>
      <w:r w:rsidR="008756CA" w:rsidRPr="007823C1">
        <w:rPr>
          <w:rFonts w:asciiTheme="minorHAnsi" w:hAnsiTheme="minorHAnsi" w:cstheme="minorHAnsi"/>
          <w:i/>
        </w:rPr>
        <w:t xml:space="preserve"> добавлении новой</w:t>
      </w:r>
      <w:r w:rsidR="00A3154B" w:rsidRPr="007823C1">
        <w:rPr>
          <w:rFonts w:asciiTheme="minorHAnsi" w:hAnsiTheme="minorHAnsi" w:cstheme="minorHAnsi"/>
          <w:i/>
          <w:iCs/>
        </w:rPr>
        <w:t xml:space="preserve"> справк</w:t>
      </w:r>
      <w:r w:rsidR="008756CA" w:rsidRPr="007823C1">
        <w:rPr>
          <w:rFonts w:asciiTheme="minorHAnsi" w:hAnsiTheme="minorHAnsi" w:cstheme="minorHAnsi"/>
          <w:i/>
          <w:iCs/>
        </w:rPr>
        <w:t>и</w:t>
      </w:r>
      <w:r w:rsidR="000B0B88" w:rsidRPr="007823C1">
        <w:rPr>
          <w:rFonts w:asciiTheme="minorHAnsi" w:hAnsiTheme="minorHAnsi" w:cstheme="minorHAnsi"/>
          <w:i/>
          <w:iCs/>
        </w:rPr>
        <w:t>,</w:t>
      </w:r>
      <w:r w:rsidR="003F2643" w:rsidRPr="007823C1">
        <w:rPr>
          <w:rFonts w:asciiTheme="minorHAnsi" w:hAnsiTheme="minorHAnsi" w:cstheme="minorHAnsi"/>
          <w:i/>
          <w:iCs/>
        </w:rPr>
        <w:t xml:space="preserve"> период действия которой пересекается с предыдущей справкой, </w:t>
      </w:r>
      <w:r w:rsidR="008756CA" w:rsidRPr="007823C1">
        <w:rPr>
          <w:rFonts w:asciiTheme="minorHAnsi" w:hAnsiTheme="minorHAnsi" w:cstheme="minorHAnsi"/>
          <w:i/>
          <w:iCs/>
        </w:rPr>
        <w:t>необходимо от</w:t>
      </w:r>
      <w:r w:rsidR="00A3154B" w:rsidRPr="007823C1">
        <w:rPr>
          <w:rFonts w:asciiTheme="minorHAnsi" w:hAnsiTheme="minorHAnsi" w:cstheme="minorHAnsi"/>
          <w:i/>
          <w:iCs/>
        </w:rPr>
        <w:t>редактир</w:t>
      </w:r>
      <w:r w:rsidR="008756CA" w:rsidRPr="007823C1">
        <w:rPr>
          <w:rFonts w:asciiTheme="minorHAnsi" w:hAnsiTheme="minorHAnsi" w:cstheme="minorHAnsi"/>
          <w:i/>
          <w:iCs/>
        </w:rPr>
        <w:t>овать</w:t>
      </w:r>
      <w:r w:rsidR="00A3154B" w:rsidRPr="007823C1">
        <w:rPr>
          <w:rFonts w:asciiTheme="minorHAnsi" w:hAnsiTheme="minorHAnsi" w:cstheme="minorHAnsi"/>
          <w:i/>
          <w:iCs/>
        </w:rPr>
        <w:t xml:space="preserve"> дату окончания предыдущей справки</w:t>
      </w:r>
      <w:r w:rsidR="008756CA" w:rsidRPr="007823C1">
        <w:rPr>
          <w:rFonts w:asciiTheme="minorHAnsi" w:hAnsiTheme="minorHAnsi" w:cstheme="minorHAnsi"/>
          <w:i/>
          <w:iCs/>
        </w:rPr>
        <w:t>:</w:t>
      </w:r>
      <w:r w:rsidR="00A3154B" w:rsidRPr="007823C1">
        <w:rPr>
          <w:rFonts w:asciiTheme="minorHAnsi" w:hAnsiTheme="minorHAnsi" w:cstheme="minorHAnsi"/>
          <w:i/>
          <w:iCs/>
        </w:rPr>
        <w:t xml:space="preserve"> указ</w:t>
      </w:r>
      <w:r w:rsidR="008756CA" w:rsidRPr="007823C1">
        <w:rPr>
          <w:rFonts w:asciiTheme="minorHAnsi" w:hAnsiTheme="minorHAnsi" w:cstheme="minorHAnsi"/>
          <w:i/>
          <w:iCs/>
        </w:rPr>
        <w:t>ать</w:t>
      </w:r>
      <w:r w:rsidR="00A3154B" w:rsidRPr="007823C1">
        <w:rPr>
          <w:rFonts w:asciiTheme="minorHAnsi" w:hAnsiTheme="minorHAnsi" w:cstheme="minorHAnsi"/>
          <w:i/>
          <w:iCs/>
        </w:rPr>
        <w:t xml:space="preserve"> день</w:t>
      </w:r>
      <w:r w:rsidR="003F2643" w:rsidRPr="007823C1">
        <w:rPr>
          <w:rFonts w:asciiTheme="minorHAnsi" w:hAnsiTheme="minorHAnsi" w:cstheme="minorHAnsi"/>
          <w:i/>
          <w:iCs/>
        </w:rPr>
        <w:t xml:space="preserve"> накануне</w:t>
      </w:r>
      <w:r w:rsidR="00A3154B" w:rsidRPr="007823C1">
        <w:rPr>
          <w:rFonts w:asciiTheme="minorHAnsi" w:hAnsiTheme="minorHAnsi" w:cstheme="minorHAnsi"/>
          <w:i/>
          <w:iCs/>
        </w:rPr>
        <w:t xml:space="preserve"> начала действия </w:t>
      </w:r>
      <w:r w:rsidR="008756CA" w:rsidRPr="007823C1">
        <w:rPr>
          <w:rFonts w:asciiTheme="minorHAnsi" w:hAnsiTheme="minorHAnsi" w:cstheme="minorHAnsi"/>
          <w:i/>
          <w:iCs/>
        </w:rPr>
        <w:t>новой</w:t>
      </w:r>
      <w:r w:rsidR="00A3154B" w:rsidRPr="007823C1">
        <w:rPr>
          <w:rFonts w:asciiTheme="minorHAnsi" w:hAnsiTheme="minorHAnsi" w:cstheme="minorHAnsi"/>
          <w:i/>
          <w:iCs/>
        </w:rPr>
        <w:t xml:space="preserve"> справки.</w:t>
      </w:r>
    </w:p>
    <w:p w:rsidR="00AD3C4A" w:rsidRPr="007823C1" w:rsidRDefault="003F2643" w:rsidP="00C82033">
      <w:pPr>
        <w:spacing w:before="240"/>
        <w:ind w:firstLine="708"/>
        <w:jc w:val="both"/>
        <w:rPr>
          <w:rFonts w:asciiTheme="minorHAnsi" w:hAnsiTheme="minorHAnsi" w:cstheme="minorHAnsi"/>
          <w:i/>
          <w:iCs/>
        </w:rPr>
      </w:pPr>
      <w:r w:rsidRPr="007823C1">
        <w:rPr>
          <w:rFonts w:asciiTheme="minorHAnsi" w:hAnsiTheme="minorHAnsi" w:cstheme="minorHAnsi"/>
          <w:i/>
          <w:iCs/>
        </w:rPr>
        <w:t xml:space="preserve">Т.е. изменяем дату окончания предыдущей справки: для справки </w:t>
      </w:r>
      <w:r w:rsidRPr="007823C1">
        <w:rPr>
          <w:rFonts w:asciiTheme="minorHAnsi" w:hAnsiTheme="minorHAnsi" w:cstheme="minorHAnsi"/>
        </w:rPr>
        <w:t xml:space="preserve">ПМПК №796 ЦД/1 вместо </w:t>
      </w:r>
      <w:r w:rsidRPr="007823C1">
        <w:rPr>
          <w:rFonts w:asciiTheme="minorHAnsi" w:hAnsiTheme="minorHAnsi" w:cstheme="minorHAnsi"/>
          <w:b/>
          <w:color w:val="FF0000"/>
        </w:rPr>
        <w:t>31.08.2017</w:t>
      </w:r>
      <w:r w:rsidRPr="007823C1">
        <w:rPr>
          <w:rFonts w:asciiTheme="minorHAnsi" w:hAnsiTheme="minorHAnsi" w:cstheme="minorHAnsi"/>
          <w:color w:val="FF0000"/>
        </w:rPr>
        <w:t xml:space="preserve"> </w:t>
      </w:r>
      <w:r w:rsidRPr="007823C1">
        <w:rPr>
          <w:rFonts w:asciiTheme="minorHAnsi" w:hAnsiTheme="minorHAnsi" w:cstheme="minorHAnsi"/>
        </w:rPr>
        <w:t xml:space="preserve">указываем дату </w:t>
      </w:r>
      <w:r w:rsidRPr="007823C1">
        <w:rPr>
          <w:rFonts w:asciiTheme="minorHAnsi" w:hAnsiTheme="minorHAnsi" w:cstheme="minorHAnsi"/>
          <w:b/>
          <w:color w:val="FF0000"/>
        </w:rPr>
        <w:t>31.07.2017</w:t>
      </w:r>
      <w:r w:rsidRPr="007823C1">
        <w:rPr>
          <w:rFonts w:asciiTheme="minorHAnsi" w:hAnsiTheme="minorHAnsi" w:cstheme="minorHAnsi"/>
          <w:i/>
          <w:iCs/>
          <w:color w:val="FF0000"/>
        </w:rPr>
        <w:t xml:space="preserve"> </w:t>
      </w:r>
      <w:r w:rsidRPr="007823C1">
        <w:rPr>
          <w:rFonts w:asciiTheme="minorHAnsi" w:hAnsiTheme="minorHAnsi" w:cstheme="minorHAnsi"/>
          <w:i/>
          <w:iCs/>
        </w:rPr>
        <w:t xml:space="preserve">(день накануне начала действия новой справки </w:t>
      </w:r>
      <w:r w:rsidRPr="007823C1">
        <w:rPr>
          <w:rFonts w:asciiTheme="minorHAnsi" w:hAnsiTheme="minorHAnsi" w:cstheme="minorHAnsi"/>
        </w:rPr>
        <w:t xml:space="preserve">ПМПК №213/3 </w:t>
      </w:r>
      <w:r w:rsidRPr="007823C1">
        <w:rPr>
          <w:rFonts w:asciiTheme="minorHAnsi" w:hAnsiTheme="minorHAnsi" w:cstheme="minorHAnsi"/>
          <w:b/>
          <w:color w:val="FF0000"/>
        </w:rPr>
        <w:t>– 01.08.2017)</w:t>
      </w:r>
      <w:r w:rsidRPr="007823C1">
        <w:rPr>
          <w:rFonts w:asciiTheme="minorHAnsi" w:hAnsiTheme="minorHAnsi" w:cstheme="minorHAnsi"/>
          <w:i/>
          <w:iCs/>
        </w:rPr>
        <w:t>.</w:t>
      </w:r>
    </w:p>
    <w:p w:rsidR="007531A2" w:rsidRPr="009F561E" w:rsidRDefault="007531A2" w:rsidP="00E01805">
      <w:pPr>
        <w:pStyle w:val="1"/>
        <w:numPr>
          <w:ilvl w:val="1"/>
          <w:numId w:val="23"/>
        </w:numPr>
        <w:spacing w:before="240"/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4" w:name="_Toc47964658"/>
      <w:r w:rsidRPr="00AD3C4A">
        <w:rPr>
          <w:rFonts w:eastAsiaTheme="minorHAnsi"/>
          <w:b/>
          <w:color w:val="1F497D" w:themeColor="text2"/>
        </w:rPr>
        <w:t xml:space="preserve">Справочная информация для заполнения поля </w:t>
      </w:r>
      <w:r>
        <w:rPr>
          <w:rFonts w:eastAsiaTheme="minorHAnsi"/>
          <w:b/>
          <w:color w:val="1F497D" w:themeColor="text2"/>
        </w:rPr>
        <w:t>«Инвалидность»</w:t>
      </w:r>
      <w:bookmarkEnd w:id="4"/>
    </w:p>
    <w:p w:rsidR="007823C1" w:rsidRPr="007823C1" w:rsidRDefault="007531A2" w:rsidP="00AB17C6">
      <w:pPr>
        <w:spacing w:before="240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</w:rPr>
        <w:t>В пункте «Инвалидность» необходимо заполнить поля:</w:t>
      </w:r>
    </w:p>
    <w:p w:rsidR="007823C1" w:rsidRDefault="007823C1" w:rsidP="00C82033">
      <w:pPr>
        <w:pStyle w:val="af5"/>
        <w:keepNext/>
        <w:spacing w:before="240"/>
        <w:jc w:val="center"/>
      </w:pPr>
      <w:r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1.4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1</w:t>
      </w:r>
      <w:r w:rsidR="00B21B07">
        <w:rPr>
          <w:noProof/>
        </w:rPr>
        <w:fldChar w:fldCharType="end"/>
      </w:r>
    </w:p>
    <w:p w:rsidR="009F561E" w:rsidRDefault="007531A2" w:rsidP="00AB17C6">
      <w:pPr>
        <w:jc w:val="both"/>
      </w:pPr>
      <w:r w:rsidRPr="00EC74EE">
        <w:rPr>
          <w:noProof/>
        </w:rPr>
        <w:drawing>
          <wp:inline distT="0" distB="0" distL="0" distR="0" wp14:anchorId="4442EF27" wp14:editId="56DD87A1">
            <wp:extent cx="5818233" cy="753745"/>
            <wp:effectExtent l="0" t="0" r="0" b="825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016" cy="77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4EE">
        <w:br/>
      </w:r>
      <w:r w:rsidRPr="007823C1">
        <w:rPr>
          <w:rFonts w:asciiTheme="minorHAnsi" w:hAnsiTheme="minorHAnsi" w:cstheme="minorHAnsi"/>
        </w:rPr>
        <w:t>Кроме этого, необходимо заполнить сведения о документе, справки МСЭ, в пункте «Решение комиссий»:</w:t>
      </w:r>
    </w:p>
    <w:p w:rsidR="009F561E" w:rsidRDefault="009F561E" w:rsidP="009F561E">
      <w:pPr>
        <w:pStyle w:val="af5"/>
        <w:keepNext/>
        <w:jc w:val="center"/>
      </w:pPr>
      <w:r>
        <w:lastRenderedPageBreak/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1.4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2</w:t>
      </w:r>
      <w:r w:rsidR="00B21B07">
        <w:rPr>
          <w:noProof/>
        </w:rPr>
        <w:fldChar w:fldCharType="end"/>
      </w:r>
    </w:p>
    <w:p w:rsidR="007531A2" w:rsidRDefault="007531A2" w:rsidP="007531A2">
      <w:pPr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BA90AE0" wp14:editId="6F12EF9D">
            <wp:extent cx="5905500" cy="273367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54"/>
                    <a:stretch/>
                  </pic:blipFill>
                  <pic:spPr bwMode="auto">
                    <a:xfrm>
                      <a:off x="0" y="0"/>
                      <a:ext cx="590550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1B07" w:rsidRDefault="001B2CCA" w:rsidP="001B2CCA">
      <w:pPr>
        <w:contextualSpacing/>
        <w:jc w:val="both"/>
        <w:rPr>
          <w:rFonts w:ascii="Times New Roman" w:hAnsi="Times New Roman" w:cs="Times New Roman"/>
        </w:rPr>
      </w:pPr>
      <w:r w:rsidRPr="00B21B07">
        <w:rPr>
          <w:rFonts w:ascii="Times New Roman" w:hAnsi="Times New Roman" w:cs="Times New Roman"/>
        </w:rPr>
        <w:t xml:space="preserve">Дополнительно в пункте </w:t>
      </w:r>
      <w:r w:rsidRPr="00B21B07">
        <w:rPr>
          <w:rFonts w:ascii="Times New Roman" w:hAnsi="Times New Roman" w:cs="Times New Roman"/>
          <w:i/>
        </w:rPr>
        <w:t>Прикреплённые файлы</w:t>
      </w:r>
      <w:r w:rsidRPr="00B21B07">
        <w:rPr>
          <w:rFonts w:ascii="Times New Roman" w:hAnsi="Times New Roman" w:cs="Times New Roman"/>
        </w:rPr>
        <w:t xml:space="preserve"> необходимо прикрепить скан-копия справки ПМПК и/или справки об инвалидности (при наличии)</w:t>
      </w:r>
      <w:r w:rsidR="00B21B07">
        <w:rPr>
          <w:rFonts w:ascii="Times New Roman" w:hAnsi="Times New Roman" w:cs="Times New Roman"/>
        </w:rPr>
        <w:t>.</w:t>
      </w:r>
    </w:p>
    <w:p w:rsidR="001B2CCA" w:rsidRPr="00B21B07" w:rsidRDefault="001B2CCA" w:rsidP="001B2CCA">
      <w:pPr>
        <w:contextualSpacing/>
        <w:jc w:val="both"/>
        <w:rPr>
          <w:rFonts w:ascii="Times New Roman" w:hAnsi="Times New Roman" w:cs="Times New Roman"/>
        </w:rPr>
      </w:pPr>
      <w:r w:rsidRPr="00B21B07">
        <w:rPr>
          <w:rFonts w:ascii="Times New Roman" w:hAnsi="Times New Roman" w:cs="Times New Roman"/>
        </w:rPr>
        <w:t xml:space="preserve">Справки должны быть отсканированы с разрешением 100 </w:t>
      </w:r>
      <w:proofErr w:type="spellStart"/>
      <w:r w:rsidRPr="00B21B07">
        <w:rPr>
          <w:rFonts w:ascii="Times New Roman" w:hAnsi="Times New Roman" w:cs="Times New Roman"/>
        </w:rPr>
        <w:t>dpi</w:t>
      </w:r>
      <w:proofErr w:type="spellEnd"/>
      <w:r w:rsidRPr="00B21B07">
        <w:rPr>
          <w:rFonts w:ascii="Times New Roman" w:hAnsi="Times New Roman" w:cs="Times New Roman"/>
        </w:rPr>
        <w:t>; файл сохранен в формате *.pdf; объем файла не более 500 Кб.</w:t>
      </w:r>
    </w:p>
    <w:p w:rsidR="00AD3C4A" w:rsidRPr="00EC74EE" w:rsidRDefault="00B21B07" w:rsidP="00B21B07">
      <w:pPr>
        <w:jc w:val="both"/>
        <w:rPr>
          <w:rFonts w:eastAsiaTheme="minorHAnsi"/>
          <w:b/>
          <w:color w:val="1F497D" w:themeColor="text2"/>
        </w:rPr>
      </w:pPr>
      <w:r w:rsidRPr="00B21B07">
        <w:rPr>
          <w:rFonts w:ascii="Times New Roman" w:hAnsi="Times New Roman" w:cs="Times New Roman"/>
        </w:rPr>
        <w:t xml:space="preserve"> </w:t>
      </w:r>
      <w:bookmarkStart w:id="5" w:name="_GoBack"/>
      <w:bookmarkEnd w:id="5"/>
      <w:r w:rsidR="007531A2" w:rsidRPr="00B21B07">
        <w:rPr>
          <w:rFonts w:ascii="Times New Roman" w:hAnsi="Times New Roman" w:cs="Times New Roman"/>
        </w:rPr>
        <w:br w:type="page"/>
      </w:r>
      <w:bookmarkStart w:id="6" w:name="_Toc47964659"/>
      <w:r w:rsidR="00AD3C4A" w:rsidRPr="009F561E">
        <w:rPr>
          <w:rFonts w:eastAsiaTheme="minorHAnsi"/>
          <w:b/>
          <w:color w:val="1F497D" w:themeColor="text2"/>
        </w:rPr>
        <w:lastRenderedPageBreak/>
        <w:t>Заполнение сведений в карточк</w:t>
      </w:r>
      <w:r w:rsidR="000B0B88" w:rsidRPr="009F561E">
        <w:rPr>
          <w:rFonts w:eastAsiaTheme="minorHAnsi"/>
          <w:b/>
          <w:color w:val="1F497D" w:themeColor="text2"/>
        </w:rPr>
        <w:t>е</w:t>
      </w:r>
      <w:r w:rsidR="00AD3C4A" w:rsidRPr="009F561E">
        <w:rPr>
          <w:rFonts w:eastAsiaTheme="minorHAnsi"/>
          <w:b/>
          <w:color w:val="1F497D" w:themeColor="text2"/>
        </w:rPr>
        <w:t xml:space="preserve"> </w:t>
      </w:r>
      <w:r w:rsidR="007531A2" w:rsidRPr="009F561E">
        <w:rPr>
          <w:rFonts w:eastAsiaTheme="minorHAnsi"/>
          <w:b/>
          <w:color w:val="1F497D" w:themeColor="text2"/>
        </w:rPr>
        <w:t>обучающ</w:t>
      </w:r>
      <w:r w:rsidR="000B0B88" w:rsidRPr="009F561E">
        <w:rPr>
          <w:rFonts w:eastAsiaTheme="minorHAnsi"/>
          <w:b/>
          <w:color w:val="1F497D" w:themeColor="text2"/>
        </w:rPr>
        <w:t>его</w:t>
      </w:r>
      <w:r w:rsidR="007531A2" w:rsidRPr="009F561E">
        <w:rPr>
          <w:rFonts w:eastAsiaTheme="minorHAnsi"/>
          <w:b/>
          <w:color w:val="1F497D" w:themeColor="text2"/>
        </w:rPr>
        <w:t>ся</w:t>
      </w:r>
      <w:r w:rsidR="000B0B88" w:rsidRPr="009F561E">
        <w:rPr>
          <w:rFonts w:eastAsiaTheme="minorHAnsi"/>
          <w:b/>
          <w:color w:val="1F497D" w:themeColor="text2"/>
        </w:rPr>
        <w:t xml:space="preserve"> общеобразовательного</w:t>
      </w:r>
      <w:r w:rsidR="000B0B88">
        <w:rPr>
          <w:rFonts w:eastAsiaTheme="minorHAnsi"/>
          <w:b/>
          <w:color w:val="1F497D" w:themeColor="text2"/>
        </w:rPr>
        <w:t xml:space="preserve"> учреждения</w:t>
      </w:r>
      <w:bookmarkEnd w:id="6"/>
    </w:p>
    <w:p w:rsidR="00AD3C4A" w:rsidRPr="007823C1" w:rsidRDefault="009F561E" w:rsidP="00B123A5">
      <w:pPr>
        <w:spacing w:before="240" w:line="216" w:lineRule="auto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</w:rPr>
        <w:t>И</w:t>
      </w:r>
      <w:r w:rsidR="00AD3C4A" w:rsidRPr="007823C1">
        <w:rPr>
          <w:rFonts w:asciiTheme="minorHAnsi" w:hAnsiTheme="minorHAnsi" w:cstheme="minorHAnsi"/>
        </w:rPr>
        <w:t>нформация для заполнения полей</w:t>
      </w:r>
    </w:p>
    <w:p w:rsidR="00AD3C4A" w:rsidRPr="007823C1" w:rsidRDefault="00AD3C4A" w:rsidP="00E01805">
      <w:pPr>
        <w:pStyle w:val="af"/>
        <w:numPr>
          <w:ilvl w:val="0"/>
          <w:numId w:val="3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823C1">
        <w:rPr>
          <w:rFonts w:asciiTheme="minorHAnsi" w:hAnsiTheme="minorHAnsi" w:cstheme="minorHAnsi"/>
          <w:sz w:val="24"/>
          <w:szCs w:val="24"/>
        </w:rPr>
        <w:t xml:space="preserve">форма обучения, </w:t>
      </w:r>
    </w:p>
    <w:p w:rsidR="00AD3C4A" w:rsidRPr="007823C1" w:rsidRDefault="00AD3C4A" w:rsidP="00E01805">
      <w:pPr>
        <w:pStyle w:val="af"/>
        <w:numPr>
          <w:ilvl w:val="0"/>
          <w:numId w:val="3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823C1">
        <w:rPr>
          <w:rFonts w:asciiTheme="minorHAnsi" w:hAnsiTheme="minorHAnsi" w:cstheme="minorHAnsi"/>
          <w:sz w:val="24"/>
          <w:szCs w:val="24"/>
        </w:rPr>
        <w:t>программа обучения,</w:t>
      </w:r>
    </w:p>
    <w:p w:rsidR="00AD3C4A" w:rsidRPr="007823C1" w:rsidRDefault="00AD3C4A" w:rsidP="00E01805">
      <w:pPr>
        <w:pStyle w:val="af"/>
        <w:numPr>
          <w:ilvl w:val="0"/>
          <w:numId w:val="3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823C1">
        <w:rPr>
          <w:rFonts w:asciiTheme="minorHAnsi" w:hAnsiTheme="minorHAnsi" w:cstheme="minorHAnsi"/>
          <w:sz w:val="24"/>
          <w:szCs w:val="24"/>
        </w:rPr>
        <w:t>состав семьи,</w:t>
      </w:r>
    </w:p>
    <w:p w:rsidR="00AD3C4A" w:rsidRPr="007823C1" w:rsidRDefault="00AD3C4A" w:rsidP="00E01805">
      <w:pPr>
        <w:pStyle w:val="af"/>
        <w:numPr>
          <w:ilvl w:val="0"/>
          <w:numId w:val="3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823C1">
        <w:rPr>
          <w:rFonts w:asciiTheme="minorHAnsi" w:hAnsiTheme="minorHAnsi" w:cstheme="minorHAnsi"/>
          <w:sz w:val="24"/>
          <w:szCs w:val="24"/>
        </w:rPr>
        <w:t>социальное положение,</w:t>
      </w:r>
    </w:p>
    <w:p w:rsidR="00AD3C4A" w:rsidRPr="007823C1" w:rsidRDefault="00AD3C4A" w:rsidP="00E01805">
      <w:pPr>
        <w:pStyle w:val="af"/>
        <w:numPr>
          <w:ilvl w:val="0"/>
          <w:numId w:val="3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823C1">
        <w:rPr>
          <w:rFonts w:asciiTheme="minorHAnsi" w:hAnsiTheme="minorHAnsi" w:cstheme="minorHAnsi"/>
          <w:sz w:val="24"/>
          <w:szCs w:val="24"/>
        </w:rPr>
        <w:t>инвалидность,</w:t>
      </w:r>
    </w:p>
    <w:p w:rsidR="00AD3C4A" w:rsidRPr="007823C1" w:rsidRDefault="00AD3C4A" w:rsidP="00E01805">
      <w:pPr>
        <w:pStyle w:val="af"/>
        <w:numPr>
          <w:ilvl w:val="0"/>
          <w:numId w:val="3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823C1">
        <w:rPr>
          <w:rFonts w:asciiTheme="minorHAnsi" w:hAnsiTheme="minorHAnsi" w:cstheme="minorHAnsi"/>
          <w:sz w:val="24"/>
          <w:szCs w:val="24"/>
        </w:rPr>
        <w:t>тип ограничения возможностей здоровья,</w:t>
      </w:r>
    </w:p>
    <w:p w:rsidR="00AD3C4A" w:rsidRPr="007823C1" w:rsidRDefault="00AD3C4A" w:rsidP="00E01805">
      <w:pPr>
        <w:pStyle w:val="af"/>
        <w:numPr>
          <w:ilvl w:val="0"/>
          <w:numId w:val="3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823C1">
        <w:rPr>
          <w:rFonts w:asciiTheme="minorHAnsi" w:hAnsiTheme="minorHAnsi" w:cstheme="minorHAnsi"/>
          <w:sz w:val="24"/>
          <w:szCs w:val="24"/>
        </w:rPr>
        <w:t>решение комиссии.</w:t>
      </w:r>
    </w:p>
    <w:p w:rsidR="00EC74EE" w:rsidRPr="00E01805" w:rsidRDefault="00EC74EE" w:rsidP="00E01805">
      <w:pPr>
        <w:pStyle w:val="1"/>
        <w:numPr>
          <w:ilvl w:val="1"/>
          <w:numId w:val="23"/>
        </w:numPr>
        <w:spacing w:before="240"/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7" w:name="_Toc47964660"/>
      <w:r w:rsidRPr="00AD3C4A">
        <w:rPr>
          <w:rFonts w:eastAsiaTheme="minorHAnsi"/>
          <w:b/>
          <w:color w:val="1F497D" w:themeColor="text2"/>
        </w:rPr>
        <w:t>Справочная информация для заполнения поля</w:t>
      </w:r>
      <w:r>
        <w:rPr>
          <w:rFonts w:eastAsiaTheme="minorHAnsi"/>
          <w:b/>
          <w:color w:val="1F497D" w:themeColor="text2"/>
        </w:rPr>
        <w:t xml:space="preserve"> «Форма обучения»</w:t>
      </w:r>
      <w:bookmarkEnd w:id="7"/>
    </w:p>
    <w:p w:rsidR="00AD3C4A" w:rsidRPr="00AB17C6" w:rsidRDefault="00AD3C4A" w:rsidP="00AB17C6">
      <w:pPr>
        <w:jc w:val="both"/>
        <w:rPr>
          <w:rFonts w:asciiTheme="minorHAnsi" w:hAnsiTheme="minorHAnsi" w:cstheme="minorHAnsi"/>
          <w:noProof/>
        </w:rPr>
      </w:pPr>
      <w:r w:rsidRPr="00AB17C6">
        <w:rPr>
          <w:rFonts w:asciiTheme="minorHAnsi" w:hAnsiTheme="minorHAnsi" w:cstheme="minorHAnsi"/>
          <w:noProof/>
        </w:rPr>
        <w:t>Поле «Форма обучения» заполняется на основании выписки из решения врачебной комиссии, психолого-медико-педагогической комиссии.</w:t>
      </w:r>
    </w:p>
    <w:p w:rsidR="00AD3C4A" w:rsidRPr="00AB17C6" w:rsidRDefault="00AD3C4A" w:rsidP="00AB17C6">
      <w:pPr>
        <w:jc w:val="both"/>
        <w:rPr>
          <w:rFonts w:asciiTheme="minorHAnsi" w:hAnsiTheme="minorHAnsi" w:cstheme="minorHAnsi"/>
          <w:noProof/>
        </w:rPr>
      </w:pPr>
      <w:r w:rsidRPr="00AB17C6">
        <w:rPr>
          <w:rFonts w:asciiTheme="minorHAnsi" w:hAnsiTheme="minorHAnsi" w:cstheme="minorHAnsi"/>
          <w:noProof/>
        </w:rPr>
        <w:t xml:space="preserve">В поле «форма обучения» на основании заявлений родителей и приказа по учреждению должно быть указано одно из значений см. рис. </w:t>
      </w:r>
      <w:r w:rsidR="007823C1" w:rsidRPr="00AB17C6">
        <w:rPr>
          <w:rFonts w:asciiTheme="minorHAnsi" w:hAnsiTheme="minorHAnsi" w:cstheme="minorHAnsi"/>
          <w:noProof/>
        </w:rPr>
        <w:t>2.</w:t>
      </w:r>
      <w:r w:rsidRPr="00AB17C6">
        <w:rPr>
          <w:rFonts w:asciiTheme="minorHAnsi" w:hAnsiTheme="minorHAnsi" w:cstheme="minorHAnsi"/>
          <w:noProof/>
        </w:rPr>
        <w:t>1</w:t>
      </w:r>
      <w:r w:rsidR="007823C1" w:rsidRPr="00AB17C6">
        <w:rPr>
          <w:rFonts w:asciiTheme="minorHAnsi" w:hAnsiTheme="minorHAnsi" w:cstheme="minorHAnsi"/>
          <w:noProof/>
        </w:rPr>
        <w:t>-1.</w:t>
      </w:r>
    </w:p>
    <w:p w:rsidR="009F561E" w:rsidRDefault="009F561E" w:rsidP="00B123A5">
      <w:pPr>
        <w:pStyle w:val="af5"/>
        <w:keepNext/>
        <w:spacing w:before="240"/>
        <w:jc w:val="center"/>
      </w:pPr>
      <w:r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2.1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1</w:t>
      </w:r>
      <w:r w:rsidR="00B21B07">
        <w:rPr>
          <w:noProof/>
        </w:rPr>
        <w:fldChar w:fldCharType="end"/>
      </w:r>
    </w:p>
    <w:p w:rsidR="00AD3C4A" w:rsidRDefault="00AD3C4A" w:rsidP="000B0B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00475" cy="185737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4EE" w:rsidRPr="007823C1" w:rsidRDefault="00AD3C4A" w:rsidP="00AB17C6">
      <w:pPr>
        <w:spacing w:after="240"/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</w:rPr>
        <w:t>Срок обучения по данной форме устанавливается на основании указанного в выписке из решения врачебной комиссии.</w:t>
      </w:r>
    </w:p>
    <w:p w:rsidR="00AD3C4A" w:rsidRPr="00E01805" w:rsidRDefault="00EC74EE" w:rsidP="00E01805">
      <w:pPr>
        <w:pStyle w:val="1"/>
        <w:numPr>
          <w:ilvl w:val="1"/>
          <w:numId w:val="23"/>
        </w:numPr>
        <w:spacing w:before="240"/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8" w:name="_Toc47964661"/>
      <w:r w:rsidRPr="00EC74EE">
        <w:rPr>
          <w:rFonts w:eastAsiaTheme="minorHAnsi"/>
          <w:b/>
          <w:color w:val="1F497D" w:themeColor="text2"/>
        </w:rPr>
        <w:t>Справочная информация для заполнения поля «Программа обучения»</w:t>
      </w:r>
      <w:bookmarkEnd w:id="8"/>
    </w:p>
    <w:p w:rsidR="00AD3C4A" w:rsidRPr="007823C1" w:rsidRDefault="00AD3C4A" w:rsidP="00AB17C6">
      <w:pPr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</w:rPr>
        <w:t xml:space="preserve">В поле </w:t>
      </w:r>
      <w:r w:rsidRPr="007823C1">
        <w:rPr>
          <w:rFonts w:asciiTheme="minorHAnsi" w:hAnsiTheme="minorHAnsi" w:cstheme="minorHAnsi"/>
          <w:b/>
        </w:rPr>
        <w:t xml:space="preserve">«Программа обучения» </w:t>
      </w:r>
      <w:r w:rsidRPr="007823C1">
        <w:rPr>
          <w:rFonts w:asciiTheme="minorHAnsi" w:hAnsiTheme="minorHAnsi" w:cstheme="minorHAnsi"/>
        </w:rPr>
        <w:t>обучающимся специальных и интегрированных классов указывается программа, рекомендованная ПМПК, см. рис. 2.</w:t>
      </w:r>
      <w:r w:rsidR="007823C1" w:rsidRPr="007823C1">
        <w:rPr>
          <w:rFonts w:asciiTheme="minorHAnsi" w:hAnsiTheme="minorHAnsi" w:cstheme="minorHAnsi"/>
        </w:rPr>
        <w:t>2-1</w:t>
      </w:r>
    </w:p>
    <w:p w:rsidR="007823C1" w:rsidRDefault="00AD3C4A" w:rsidP="000B0B8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232410</wp:posOffset>
                </wp:positionV>
                <wp:extent cx="1466850" cy="2457450"/>
                <wp:effectExtent l="0" t="0" r="0" b="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2457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CC042F" id="Прямоугольник 26" o:spid="_x0000_s1026" style="position:absolute;margin-left:-21.4pt;margin-top:18.3pt;width:115.5pt;height:193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" fillcolor="white [3201]" stroked="f" strokeweight="2pt"/>
            </w:pict>
          </mc:Fallback>
        </mc:AlternateContent>
      </w:r>
    </w:p>
    <w:p w:rsidR="007823C1" w:rsidRDefault="007823C1" w:rsidP="007823C1">
      <w:pPr>
        <w:pStyle w:val="af5"/>
        <w:keepNext/>
        <w:jc w:val="center"/>
      </w:pPr>
      <w:r>
        <w:lastRenderedPageBreak/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2.2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1</w:t>
      </w:r>
      <w:r w:rsidR="00B21B07">
        <w:rPr>
          <w:noProof/>
        </w:rPr>
        <w:fldChar w:fldCharType="end"/>
      </w:r>
    </w:p>
    <w:p w:rsidR="00AD3C4A" w:rsidRDefault="00AD3C4A" w:rsidP="000B0B88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7051997" wp14:editId="0F9A7A6E">
            <wp:extent cx="3893185" cy="2685673"/>
            <wp:effectExtent l="0" t="0" r="0" b="63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/>
                    <a:srcRect l="12450" t="39292" r="58446" b="25014"/>
                    <a:stretch/>
                  </pic:blipFill>
                  <pic:spPr bwMode="auto">
                    <a:xfrm>
                      <a:off x="0" y="0"/>
                      <a:ext cx="3946392" cy="2722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74EE" w:rsidRPr="00EC74EE" w:rsidRDefault="00EC74EE" w:rsidP="00E01805">
      <w:pPr>
        <w:pStyle w:val="1"/>
        <w:numPr>
          <w:ilvl w:val="1"/>
          <w:numId w:val="23"/>
        </w:numPr>
        <w:spacing w:before="240"/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9" w:name="_Toc47964662"/>
      <w:r w:rsidRPr="00EC74EE">
        <w:rPr>
          <w:rFonts w:eastAsiaTheme="minorHAnsi"/>
          <w:b/>
          <w:color w:val="1F497D" w:themeColor="text2"/>
        </w:rPr>
        <w:t xml:space="preserve">Справочная информация для заполнения поля «Состав </w:t>
      </w:r>
      <w:r w:rsidR="000B0B88">
        <w:rPr>
          <w:rFonts w:eastAsiaTheme="minorHAnsi"/>
          <w:b/>
          <w:color w:val="1F497D" w:themeColor="text2"/>
        </w:rPr>
        <w:t>семьи</w:t>
      </w:r>
      <w:r w:rsidRPr="00EC74EE">
        <w:rPr>
          <w:rFonts w:eastAsiaTheme="minorHAnsi"/>
          <w:b/>
          <w:color w:val="1F497D" w:themeColor="text2"/>
        </w:rPr>
        <w:t>»</w:t>
      </w:r>
      <w:bookmarkEnd w:id="9"/>
    </w:p>
    <w:p w:rsidR="00AD3C4A" w:rsidRPr="007823C1" w:rsidRDefault="00AD3C4A" w:rsidP="00AB17C6">
      <w:pPr>
        <w:keepNext/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</w:rPr>
        <w:t xml:space="preserve">В поле </w:t>
      </w:r>
      <w:r w:rsidRPr="007823C1">
        <w:rPr>
          <w:rFonts w:asciiTheme="minorHAnsi" w:hAnsiTheme="minorHAnsi" w:cstheme="minorHAnsi"/>
          <w:b/>
        </w:rPr>
        <w:t xml:space="preserve">«Состав семьи» </w:t>
      </w:r>
      <w:r w:rsidRPr="007823C1">
        <w:rPr>
          <w:rFonts w:asciiTheme="minorHAnsi" w:hAnsiTheme="minorHAnsi" w:cstheme="minorHAnsi"/>
        </w:rPr>
        <w:t xml:space="preserve">каждому учащемуся выставляется одно из значений, см. рис. </w:t>
      </w:r>
      <w:r w:rsidR="007823C1" w:rsidRPr="007823C1">
        <w:rPr>
          <w:rFonts w:asciiTheme="minorHAnsi" w:hAnsiTheme="minorHAnsi" w:cstheme="minorHAnsi"/>
        </w:rPr>
        <w:t>2.</w:t>
      </w:r>
      <w:r w:rsidRPr="007823C1">
        <w:rPr>
          <w:rFonts w:asciiTheme="minorHAnsi" w:hAnsiTheme="minorHAnsi" w:cstheme="minorHAnsi"/>
        </w:rPr>
        <w:t>3</w:t>
      </w:r>
      <w:r w:rsidR="007823C1" w:rsidRPr="007823C1">
        <w:rPr>
          <w:rFonts w:asciiTheme="minorHAnsi" w:hAnsiTheme="minorHAnsi" w:cstheme="minorHAnsi"/>
        </w:rPr>
        <w:t>-1</w:t>
      </w:r>
    </w:p>
    <w:p w:rsidR="007823C1" w:rsidRDefault="007823C1" w:rsidP="007823C1">
      <w:pPr>
        <w:pStyle w:val="af5"/>
        <w:keepNext/>
        <w:jc w:val="center"/>
      </w:pPr>
      <w:r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2.3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1</w:t>
      </w:r>
      <w:r w:rsidR="00B21B07">
        <w:rPr>
          <w:noProof/>
        </w:rPr>
        <w:fldChar w:fldCharType="end"/>
      </w:r>
    </w:p>
    <w:p w:rsidR="00AD3C4A" w:rsidRDefault="00AD3C4A" w:rsidP="000B0B88">
      <w:pPr>
        <w:keepNext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752725" cy="11525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C4A" w:rsidRPr="007823C1" w:rsidRDefault="00AD3C4A" w:rsidP="00E94BFA">
      <w:pPr>
        <w:pStyle w:val="ConsPlusTitle"/>
        <w:widowControl/>
        <w:spacing w:before="24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7823C1">
        <w:rPr>
          <w:rFonts w:asciiTheme="minorHAnsi" w:hAnsiTheme="minorHAnsi" w:cstheme="minorHAnsi"/>
          <w:sz w:val="24"/>
          <w:szCs w:val="24"/>
        </w:rPr>
        <w:t>Неполная</w:t>
      </w:r>
      <w:r w:rsidRPr="007823C1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7823C1">
        <w:rPr>
          <w:rFonts w:asciiTheme="minorHAnsi" w:hAnsiTheme="minorHAnsi" w:cstheme="minorHAnsi"/>
          <w:sz w:val="24"/>
          <w:szCs w:val="24"/>
        </w:rPr>
        <w:t>семья (мать) / Неполная семья (отец)</w:t>
      </w:r>
      <w:r w:rsidRPr="007823C1">
        <w:rPr>
          <w:rFonts w:asciiTheme="minorHAnsi" w:hAnsiTheme="minorHAnsi" w:cstheme="minorHAnsi"/>
          <w:b w:val="0"/>
          <w:sz w:val="24"/>
          <w:szCs w:val="24"/>
        </w:rPr>
        <w:t xml:space="preserve"> – родители разведены или умер один из родителей. Поле заполняется на основании свидетельства о разводе родителей или свидетельства о смерти одного из родителей.</w:t>
      </w:r>
    </w:p>
    <w:p w:rsidR="00AD3C4A" w:rsidRPr="007823C1" w:rsidRDefault="00AD3C4A" w:rsidP="00E94BFA">
      <w:pPr>
        <w:pStyle w:val="ConsPlusTitle"/>
        <w:widowControl/>
        <w:spacing w:before="24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7823C1">
        <w:rPr>
          <w:rFonts w:asciiTheme="minorHAnsi" w:hAnsiTheme="minorHAnsi" w:cstheme="minorHAnsi"/>
          <w:sz w:val="24"/>
          <w:szCs w:val="24"/>
        </w:rPr>
        <w:t>Подопечный</w:t>
      </w:r>
      <w:r w:rsidRPr="007823C1">
        <w:rPr>
          <w:rFonts w:asciiTheme="minorHAnsi" w:hAnsiTheme="minorHAnsi" w:cstheme="minorHAnsi"/>
          <w:b w:val="0"/>
          <w:sz w:val="24"/>
          <w:szCs w:val="24"/>
        </w:rPr>
        <w:t xml:space="preserve"> – гражданин, в отношении которого установлены опека или попечительство </w:t>
      </w:r>
      <w:r w:rsidRPr="007823C1">
        <w:rPr>
          <w:rFonts w:asciiTheme="minorHAnsi" w:hAnsiTheme="minorHAnsi" w:cstheme="minorHAnsi"/>
          <w:b w:val="0"/>
          <w:sz w:val="24"/>
          <w:szCs w:val="24"/>
        </w:rPr>
        <w:br/>
        <w:t xml:space="preserve">(ФЗ «ОБ ОПЕКЕ И ПОПЕЧИТЕЛЬСТВЕ» от 24.04.2008 № 48-ФЗ).  </w:t>
      </w:r>
    </w:p>
    <w:p w:rsidR="00AD3C4A" w:rsidRPr="007823C1" w:rsidRDefault="00AD3C4A" w:rsidP="00E94BFA">
      <w:pPr>
        <w:pStyle w:val="ConsPlusTitle"/>
        <w:widowControl/>
        <w:spacing w:before="24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7823C1">
        <w:rPr>
          <w:rFonts w:asciiTheme="minorHAnsi" w:hAnsiTheme="minorHAnsi" w:cstheme="minorHAnsi"/>
          <w:b w:val="0"/>
          <w:sz w:val="24"/>
          <w:szCs w:val="24"/>
        </w:rPr>
        <w:t>Статья 11. Пункт 6. Основанием возникновения отношений между опекуном или попечителем и подопечным является акт органа опеки и попечительства о назначении опекуна или попечителя. В акте органа опеки и попечительства о назначении опекуна или попечителя может быть указан срок действия полномочий опекуна или попечителя, определяемый периодом или указанием на наступление определенного события.</w:t>
      </w:r>
    </w:p>
    <w:p w:rsidR="00AD3C4A" w:rsidRPr="007823C1" w:rsidRDefault="00AD3C4A" w:rsidP="00E94BFA">
      <w:pPr>
        <w:pStyle w:val="ConsPlusTitle"/>
        <w:widowControl/>
        <w:spacing w:before="24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7823C1">
        <w:rPr>
          <w:rFonts w:asciiTheme="minorHAnsi" w:hAnsiTheme="minorHAnsi" w:cstheme="minorHAnsi"/>
          <w:b w:val="0"/>
          <w:sz w:val="24"/>
          <w:szCs w:val="24"/>
        </w:rPr>
        <w:t>Обращаем внимание, что при выборе значения «</w:t>
      </w:r>
      <w:r w:rsidRPr="007823C1">
        <w:rPr>
          <w:rFonts w:asciiTheme="minorHAnsi" w:hAnsiTheme="minorHAnsi" w:cstheme="minorHAnsi"/>
          <w:sz w:val="24"/>
          <w:szCs w:val="24"/>
        </w:rPr>
        <w:t>Подопечный</w:t>
      </w:r>
      <w:r w:rsidRPr="007823C1">
        <w:rPr>
          <w:rFonts w:asciiTheme="minorHAnsi" w:hAnsiTheme="minorHAnsi" w:cstheme="minorHAnsi"/>
          <w:b w:val="0"/>
          <w:sz w:val="24"/>
          <w:szCs w:val="24"/>
        </w:rPr>
        <w:t>» должно быть указано «Сирота» или «Дети, оставшиеся без попечения родителей» в поле «Социальное положение».</w:t>
      </w:r>
    </w:p>
    <w:p w:rsidR="00EC74EE" w:rsidRPr="00EC74EE" w:rsidRDefault="00EC74EE" w:rsidP="00E01805">
      <w:pPr>
        <w:pStyle w:val="1"/>
        <w:numPr>
          <w:ilvl w:val="1"/>
          <w:numId w:val="23"/>
        </w:numPr>
        <w:spacing w:before="240"/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10" w:name="_Toc47964663"/>
      <w:r w:rsidRPr="00AD3C4A">
        <w:rPr>
          <w:rFonts w:eastAsiaTheme="minorHAnsi"/>
          <w:b/>
          <w:color w:val="1F497D" w:themeColor="text2"/>
        </w:rPr>
        <w:t xml:space="preserve">Справочная информация для заполнения поля </w:t>
      </w:r>
      <w:r>
        <w:rPr>
          <w:rFonts w:eastAsiaTheme="minorHAnsi"/>
          <w:b/>
          <w:color w:val="1F497D" w:themeColor="text2"/>
        </w:rPr>
        <w:t>«Социальное положение»</w:t>
      </w:r>
      <w:bookmarkEnd w:id="10"/>
    </w:p>
    <w:p w:rsidR="00AD3C4A" w:rsidRPr="007823C1" w:rsidRDefault="00AD3C4A" w:rsidP="00AB17C6">
      <w:pPr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</w:rPr>
        <w:t xml:space="preserve">В поле </w:t>
      </w:r>
      <w:r w:rsidRPr="007823C1">
        <w:rPr>
          <w:rFonts w:asciiTheme="minorHAnsi" w:hAnsiTheme="minorHAnsi" w:cstheme="minorHAnsi"/>
          <w:b/>
        </w:rPr>
        <w:t>«социальное положение»</w:t>
      </w:r>
      <w:r w:rsidRPr="007823C1">
        <w:rPr>
          <w:rFonts w:asciiTheme="minorHAnsi" w:hAnsiTheme="minorHAnsi" w:cstheme="minorHAnsi"/>
        </w:rPr>
        <w:t xml:space="preserve"> могут быть указаны одно или несколько значений, </w:t>
      </w:r>
      <w:r w:rsidRPr="007823C1">
        <w:rPr>
          <w:rFonts w:asciiTheme="minorHAnsi" w:hAnsiTheme="minorHAnsi" w:cstheme="minorHAnsi"/>
          <w:b/>
        </w:rPr>
        <w:t>см.</w:t>
      </w:r>
      <w:r w:rsidR="00AB17C6">
        <w:rPr>
          <w:rFonts w:asciiTheme="minorHAnsi" w:hAnsiTheme="minorHAnsi" w:cstheme="minorHAnsi"/>
          <w:b/>
        </w:rPr>
        <w:t> </w:t>
      </w:r>
      <w:r w:rsidRPr="007823C1">
        <w:rPr>
          <w:rFonts w:asciiTheme="minorHAnsi" w:hAnsiTheme="minorHAnsi" w:cstheme="minorHAnsi"/>
          <w:b/>
        </w:rPr>
        <w:t>рис.</w:t>
      </w:r>
      <w:r w:rsidR="00AB17C6">
        <w:rPr>
          <w:rFonts w:asciiTheme="minorHAnsi" w:hAnsiTheme="minorHAnsi" w:cstheme="minorHAnsi"/>
          <w:b/>
        </w:rPr>
        <w:t> 2.</w:t>
      </w:r>
      <w:r w:rsidRPr="007823C1">
        <w:rPr>
          <w:rFonts w:asciiTheme="minorHAnsi" w:hAnsiTheme="minorHAnsi" w:cstheme="minorHAnsi"/>
          <w:b/>
        </w:rPr>
        <w:t>4</w:t>
      </w:r>
      <w:r w:rsidR="00AB17C6">
        <w:rPr>
          <w:rFonts w:asciiTheme="minorHAnsi" w:hAnsiTheme="minorHAnsi" w:cstheme="minorHAnsi"/>
          <w:b/>
        </w:rPr>
        <w:t>-1</w:t>
      </w:r>
    </w:p>
    <w:p w:rsidR="007823C1" w:rsidRDefault="007823C1" w:rsidP="007823C1">
      <w:pPr>
        <w:pStyle w:val="af5"/>
        <w:keepNext/>
        <w:jc w:val="center"/>
      </w:pPr>
      <w:r>
        <w:lastRenderedPageBreak/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2.4</w:t>
      </w:r>
      <w:r w:rsidR="00B21B07">
        <w:rPr>
          <w:noProof/>
        </w:rPr>
        <w:fldChar w:fldCharType="end"/>
      </w:r>
      <w:r w:rsidR="00AB17C6"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1</w:t>
      </w:r>
      <w:r w:rsidR="00B21B07">
        <w:rPr>
          <w:noProof/>
        </w:rPr>
        <w:fldChar w:fldCharType="end"/>
      </w:r>
    </w:p>
    <w:p w:rsidR="00AD3C4A" w:rsidRPr="0087482B" w:rsidRDefault="00AD3C4A" w:rsidP="00AB17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10275" cy="47434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C4A" w:rsidRPr="00AB17C6" w:rsidRDefault="00AD3C4A" w:rsidP="00E94BFA">
      <w:pPr>
        <w:spacing w:before="240"/>
        <w:ind w:left="561" w:hanging="561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>Дети-сироты</w:t>
      </w:r>
      <w:r w:rsidRPr="00AB17C6">
        <w:rPr>
          <w:rFonts w:asciiTheme="minorHAnsi" w:hAnsiTheme="minorHAnsi" w:cstheme="minorHAnsi"/>
        </w:rPr>
        <w:t xml:space="preserve"> - лица в возрасте до 18 лет, у которых умерли оба или единственный родитель (Федеральный закон от 21.12.1996 N 159-ФЗ (ред. от 28.12.2016) "О дополнительных гарантиях по социальной поддержке детей-сирот и детей, оставшихся без попечения родителей"). Значение заполняется на основании постановления (распоряжения) об установлении опеки (образовании приемной семьи), в котором указывается причина установления опеки, в т.ч. смерть родителей. </w:t>
      </w:r>
    </w:p>
    <w:p w:rsidR="00AD3C4A" w:rsidRPr="00AB17C6" w:rsidRDefault="00AD3C4A" w:rsidP="00E94BFA">
      <w:pPr>
        <w:pStyle w:val="ConsPlusTitle"/>
        <w:widowControl/>
        <w:spacing w:before="240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sz w:val="24"/>
          <w:szCs w:val="24"/>
        </w:rPr>
        <w:t>Дети, оставшиеся без попечения родителей</w:t>
      </w: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AB17C6">
        <w:rPr>
          <w:rFonts w:asciiTheme="minorHAnsi" w:hAnsiTheme="minorHAnsi" w:cstheme="minorHAnsi"/>
          <w:sz w:val="24"/>
          <w:szCs w:val="24"/>
        </w:rPr>
        <w:t> </w:t>
      </w: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- лица в возрасте до 18 лет, которые: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остались без попечения единственного родителя или обоих родителей в связи с лишением их родительских прав,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ограничением их в родительских правах,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признанием родителей безвестно отсутствующими,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недееспособными (ограниченно дееспособными),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объявлением их умершими,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установлением судом факта утраты лицом попечения родителей,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отбыванием родителями наказания в учреждениях, исполняющих наказание в виде лишения свободы, нахождением в местах содержания под стражей подозреваемых и обвиняемых в совершении преступлений,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уклонением родителей от воспитания своих детей или от защиты их прав и интересов,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lastRenderedPageBreak/>
        <w:t>отказом родителей взять своих детей из образовательных организаций, медицинских организаций, организаций, оказывающих социальные услуги, а также в случае, если единственный родитель или оба родителя неизвестны,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rPr>
          <w:rFonts w:asciiTheme="minorHAnsi" w:hAnsiTheme="minorHAnsi" w:cstheme="minorHAnsi"/>
          <w:b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>в иных случаях признания детей оставшимися без попечения родителей в установленном законом порядке;</w:t>
      </w: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br/>
      </w:r>
      <w:r w:rsidRPr="00AB17C6">
        <w:rPr>
          <w:rFonts w:asciiTheme="minorHAnsi" w:hAnsiTheme="minorHAnsi" w:cstheme="minorHAnsi"/>
          <w:b w:val="0"/>
          <w:bCs w:val="0"/>
          <w:color w:val="000000"/>
          <w:sz w:val="24"/>
          <w:szCs w:val="24"/>
        </w:rPr>
        <w:br/>
      </w:r>
      <w:r w:rsidRPr="00AB17C6">
        <w:rPr>
          <w:rFonts w:asciiTheme="minorHAnsi" w:hAnsiTheme="minorHAnsi" w:cstheme="minorHAnsi"/>
          <w:b w:val="0"/>
          <w:sz w:val="24"/>
          <w:szCs w:val="24"/>
        </w:rPr>
        <w:t xml:space="preserve">Значение заполняется на основании постановления (распоряжения) об установлении опеки (образовании приемной семьи), в котором указывается причина установления опеки. </w:t>
      </w:r>
    </w:p>
    <w:p w:rsidR="00AD3C4A" w:rsidRPr="00AB17C6" w:rsidRDefault="00AD3C4A" w:rsidP="00E94BFA">
      <w:pPr>
        <w:spacing w:before="24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>Приемная семья</w:t>
      </w:r>
      <w:r w:rsidRPr="00AB17C6">
        <w:rPr>
          <w:rFonts w:asciiTheme="minorHAnsi" w:hAnsiTheme="minorHAnsi" w:cstheme="minorHAnsi"/>
        </w:rPr>
        <w:t xml:space="preserve"> - форма устройства детей-сирот и детей, оставшихся без попечения родителей, на основании </w:t>
      </w:r>
      <w:r w:rsidRPr="00AB17C6">
        <w:rPr>
          <w:rFonts w:asciiTheme="minorHAnsi" w:hAnsiTheme="minorHAnsi" w:cstheme="minorHAnsi"/>
          <w:b/>
        </w:rPr>
        <w:t>договора о передаче ребенка</w:t>
      </w:r>
      <w:r w:rsidRPr="00AB17C6">
        <w:rPr>
          <w:rFonts w:asciiTheme="minorHAnsi" w:hAnsiTheme="minorHAnsi" w:cstheme="minorHAnsi"/>
        </w:rPr>
        <w:t xml:space="preserve"> (детей) на воспитание в семью между органами опеки и попечительства и приемными родителями (супругами или отдельными гражданами, желающими взять детей на воспитание в семью).</w:t>
      </w:r>
    </w:p>
    <w:p w:rsidR="00AD3C4A" w:rsidRPr="00AB17C6" w:rsidRDefault="00AD3C4A" w:rsidP="00E94BFA">
      <w:pPr>
        <w:spacing w:before="24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>Патронатная семья</w:t>
      </w:r>
      <w:r w:rsidRPr="00AB17C6">
        <w:rPr>
          <w:rFonts w:asciiTheme="minorHAnsi" w:hAnsiTheme="minorHAnsi" w:cstheme="minorHAnsi"/>
        </w:rPr>
        <w:t xml:space="preserve"> – временная форма устройства детей-сирот и детей, оставшихся без попечения родителей, на основании </w:t>
      </w:r>
      <w:r w:rsidRPr="00AB17C6">
        <w:rPr>
          <w:rFonts w:asciiTheme="minorHAnsi" w:hAnsiTheme="minorHAnsi" w:cstheme="minorHAnsi"/>
          <w:b/>
        </w:rPr>
        <w:t>договора</w:t>
      </w:r>
      <w:r w:rsidRPr="00AB17C6">
        <w:rPr>
          <w:rFonts w:asciiTheme="minorHAnsi" w:hAnsiTheme="minorHAnsi" w:cstheme="minorHAnsi"/>
        </w:rPr>
        <w:t xml:space="preserve"> между учреждением, в котором содержится и воспитывается ребенок и патронатным воспитателем.</w:t>
      </w:r>
    </w:p>
    <w:p w:rsidR="00AD3C4A" w:rsidRPr="00AB17C6" w:rsidRDefault="00AD3C4A" w:rsidP="00E94BFA">
      <w:pPr>
        <w:spacing w:before="24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>Малообеспеченная семья</w:t>
      </w:r>
      <w:r w:rsidRPr="00AB17C6">
        <w:rPr>
          <w:rFonts w:asciiTheme="minorHAnsi" w:hAnsiTheme="minorHAnsi" w:cstheme="minorHAnsi"/>
        </w:rPr>
        <w:t xml:space="preserve"> (сумма доходов которой на каждого проживающего ниже величины прожиточного минимума) - поле заполняется на основании данных служб социальной поддержки.</w:t>
      </w:r>
    </w:p>
    <w:p w:rsidR="00AD3C4A" w:rsidRPr="00AB17C6" w:rsidRDefault="00AD3C4A" w:rsidP="00E94BFA">
      <w:pPr>
        <w:spacing w:before="24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>Инвалид</w:t>
      </w:r>
      <w:r w:rsidRPr="00AB17C6">
        <w:rPr>
          <w:rFonts w:asciiTheme="minorHAnsi" w:hAnsiTheme="minorHAnsi" w:cstheme="minorHAnsi"/>
        </w:rPr>
        <w:t xml:space="preserve"> – поле заполняется на основании справки бюро медико-социальной экспертизы, в которой установлен срок. </w:t>
      </w:r>
    </w:p>
    <w:p w:rsidR="00AD3C4A" w:rsidRPr="00AB17C6" w:rsidRDefault="00AD3C4A" w:rsidP="00E94BFA">
      <w:pPr>
        <w:spacing w:before="24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 xml:space="preserve">Социально-неблагополучная семья - </w:t>
      </w:r>
      <w:r w:rsidRPr="00AB17C6">
        <w:rPr>
          <w:rFonts w:asciiTheme="minorHAnsi" w:hAnsiTheme="minorHAnsi" w:cstheme="minorHAnsi"/>
        </w:rPr>
        <w:t>семья, в которой родители уклоняются от выполнения своих родительских обязанностей, злоупотребляют своими родительскими правами, жестоко обращаются с детьми, больны алкоголизмом или наркоманией. (Постановление мэра г. Тольятти от 25.02.1998 №296-1/02-98). Поле заполняется на основании данных социального педагога или зам. руководителя по УВР.</w:t>
      </w:r>
    </w:p>
    <w:p w:rsidR="00AD3C4A" w:rsidRPr="00AB17C6" w:rsidRDefault="00AD3C4A" w:rsidP="00E94BFA">
      <w:pPr>
        <w:spacing w:before="24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 xml:space="preserve">Многодетная семья – </w:t>
      </w:r>
      <w:r w:rsidRPr="00AB17C6">
        <w:rPr>
          <w:rFonts w:asciiTheme="minorHAnsi" w:hAnsiTheme="minorHAnsi" w:cstheme="minorHAnsi"/>
        </w:rPr>
        <w:t>поле заполняется на основании свидетельств о рождении 3 и более братьев и сестер до 18 лет в семье обучающегося.</w:t>
      </w:r>
    </w:p>
    <w:p w:rsidR="00EC74EE" w:rsidRDefault="00EC74EE" w:rsidP="00E01805">
      <w:pPr>
        <w:pStyle w:val="1"/>
        <w:numPr>
          <w:ilvl w:val="1"/>
          <w:numId w:val="23"/>
        </w:numPr>
        <w:spacing w:before="240"/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11" w:name="_Toc47964664"/>
      <w:r w:rsidRPr="00AD3C4A">
        <w:rPr>
          <w:rFonts w:eastAsiaTheme="minorHAnsi"/>
          <w:b/>
          <w:color w:val="1F497D" w:themeColor="text2"/>
        </w:rPr>
        <w:t xml:space="preserve">Справочная информация для заполнения поля </w:t>
      </w:r>
      <w:r>
        <w:rPr>
          <w:rFonts w:eastAsiaTheme="minorHAnsi"/>
          <w:b/>
          <w:color w:val="1F497D" w:themeColor="text2"/>
        </w:rPr>
        <w:t>«Инвалидность»</w:t>
      </w:r>
      <w:bookmarkEnd w:id="11"/>
    </w:p>
    <w:p w:rsidR="00AB17C6" w:rsidRDefault="00AD3C4A" w:rsidP="00E94BFA">
      <w:pPr>
        <w:spacing w:before="240"/>
      </w:pPr>
      <w:r w:rsidRPr="00AB17C6">
        <w:rPr>
          <w:rFonts w:asciiTheme="minorHAnsi" w:hAnsiTheme="minorHAnsi" w:cstheme="minorHAnsi"/>
        </w:rPr>
        <w:t>В пункте «Инвалидность» необходимо заполнить поля:</w:t>
      </w:r>
    </w:p>
    <w:p w:rsidR="00AB17C6" w:rsidRDefault="00AB17C6" w:rsidP="00AB17C6">
      <w:pPr>
        <w:pStyle w:val="af5"/>
        <w:keepNext/>
        <w:jc w:val="center"/>
      </w:pPr>
      <w:r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2.5</w:t>
      </w:r>
      <w:r w:rsidR="00B21B07">
        <w:rPr>
          <w:noProof/>
        </w:rPr>
        <w:fldChar w:fldCharType="end"/>
      </w:r>
      <w:r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1</w:t>
      </w:r>
      <w:r w:rsidR="00B21B07">
        <w:rPr>
          <w:noProof/>
        </w:rPr>
        <w:fldChar w:fldCharType="end"/>
      </w:r>
    </w:p>
    <w:p w:rsidR="00AB17C6" w:rsidRDefault="00AD3C4A" w:rsidP="00C82033">
      <w:pPr>
        <w:keepLines/>
      </w:pPr>
      <w:r w:rsidRPr="00EC74EE">
        <w:rPr>
          <w:noProof/>
        </w:rPr>
        <w:drawing>
          <wp:inline distT="0" distB="0" distL="0" distR="0">
            <wp:extent cx="5818233" cy="753745"/>
            <wp:effectExtent l="0" t="0" r="0" b="825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016" cy="77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4EE">
        <w:br/>
      </w:r>
      <w:r w:rsidRPr="00AB17C6">
        <w:rPr>
          <w:rFonts w:asciiTheme="minorHAnsi" w:hAnsiTheme="minorHAnsi" w:cstheme="minorHAnsi"/>
        </w:rPr>
        <w:t>Кроме этого, необходимо заполнить сведения о документе, справки МСЭ, в пункте «Решение комиссий»:</w:t>
      </w:r>
    </w:p>
    <w:p w:rsidR="00AB17C6" w:rsidRDefault="00AB17C6" w:rsidP="00AB17C6">
      <w:pPr>
        <w:pStyle w:val="af5"/>
        <w:keepNext/>
        <w:jc w:val="center"/>
      </w:pPr>
      <w:r>
        <w:lastRenderedPageBreak/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2.5</w:t>
      </w:r>
      <w:r w:rsidR="00B21B07">
        <w:rPr>
          <w:noProof/>
        </w:rPr>
        <w:fldChar w:fldCharType="end"/>
      </w:r>
      <w:r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2</w:t>
      </w:r>
      <w:r w:rsidR="00B21B07">
        <w:rPr>
          <w:noProof/>
        </w:rPr>
        <w:fldChar w:fldCharType="end"/>
      </w:r>
    </w:p>
    <w:p w:rsidR="00EC74EE" w:rsidRDefault="00AD3C4A" w:rsidP="00C82033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57214" cy="2286000"/>
            <wp:effectExtent l="0" t="0" r="63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10"/>
                    <a:stretch/>
                  </pic:blipFill>
                  <pic:spPr bwMode="auto">
                    <a:xfrm>
                      <a:off x="0" y="0"/>
                      <a:ext cx="4901144" cy="23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74EE" w:rsidRPr="00EC74EE" w:rsidRDefault="00EC74EE" w:rsidP="00E01805">
      <w:pPr>
        <w:pStyle w:val="1"/>
        <w:numPr>
          <w:ilvl w:val="1"/>
          <w:numId w:val="23"/>
        </w:numPr>
        <w:spacing w:before="240"/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12" w:name="_Toc47964665"/>
      <w:r w:rsidRPr="00E94BFA">
        <w:rPr>
          <w:rFonts w:eastAsiaTheme="minorHAnsi"/>
          <w:b/>
          <w:color w:val="1F497D" w:themeColor="text2"/>
        </w:rPr>
        <w:t>Справочная информация для заполнения поля</w:t>
      </w:r>
      <w:r w:rsidR="00FF2EB1" w:rsidRPr="00E94BFA">
        <w:rPr>
          <w:rFonts w:eastAsiaTheme="minorHAnsi"/>
          <w:b/>
          <w:color w:val="1F497D" w:themeColor="text2"/>
        </w:rPr>
        <w:t xml:space="preserve"> «Т</w:t>
      </w:r>
      <w:r w:rsidRPr="00E94BFA">
        <w:rPr>
          <w:rFonts w:eastAsiaTheme="minorHAnsi"/>
          <w:b/>
          <w:color w:val="1F497D" w:themeColor="text2"/>
        </w:rPr>
        <w:t>ип ограничения</w:t>
      </w:r>
      <w:r w:rsidRPr="00AD3C4A">
        <w:rPr>
          <w:rFonts w:eastAsiaTheme="minorHAnsi"/>
          <w:b/>
          <w:color w:val="1F497D" w:themeColor="text2"/>
        </w:rPr>
        <w:t xml:space="preserve"> возможности здоровья</w:t>
      </w:r>
      <w:r w:rsidR="00FF2EB1">
        <w:rPr>
          <w:rFonts w:eastAsiaTheme="minorHAnsi"/>
          <w:b/>
          <w:color w:val="1F497D" w:themeColor="text2"/>
        </w:rPr>
        <w:t>»</w:t>
      </w:r>
      <w:bookmarkEnd w:id="12"/>
    </w:p>
    <w:p w:rsidR="00AB17C6" w:rsidRDefault="00AD3C4A" w:rsidP="00EC74EE">
      <w:pPr>
        <w:ind w:left="360"/>
      </w:pPr>
      <w:r w:rsidRPr="00AB17C6">
        <w:rPr>
          <w:rFonts w:asciiTheme="minorHAnsi" w:hAnsiTheme="minorHAnsi" w:cstheme="minorHAnsi"/>
        </w:rPr>
        <w:t>В пункте «Тип ограничения возможностей здоровья» указать тип:</w:t>
      </w:r>
    </w:p>
    <w:p w:rsidR="00AB17C6" w:rsidRDefault="00AB17C6" w:rsidP="00C82033">
      <w:pPr>
        <w:pStyle w:val="af5"/>
        <w:keepNext/>
        <w:spacing w:before="240"/>
        <w:jc w:val="center"/>
      </w:pPr>
      <w:r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2.6</w:t>
      </w:r>
      <w:r w:rsidR="00B21B07">
        <w:rPr>
          <w:noProof/>
        </w:rPr>
        <w:fldChar w:fldCharType="end"/>
      </w:r>
      <w:r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1</w:t>
      </w:r>
      <w:r w:rsidR="00B21B07">
        <w:rPr>
          <w:noProof/>
        </w:rPr>
        <w:fldChar w:fldCharType="end"/>
      </w:r>
    </w:p>
    <w:p w:rsidR="00AD3C4A" w:rsidRDefault="00AD3C4A" w:rsidP="00AB17C6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00600" cy="2941852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584" cy="2966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4EE" w:rsidRPr="00EC74EE" w:rsidRDefault="00EC74EE" w:rsidP="00E01805">
      <w:pPr>
        <w:pStyle w:val="1"/>
        <w:numPr>
          <w:ilvl w:val="1"/>
          <w:numId w:val="23"/>
        </w:numPr>
        <w:spacing w:before="240"/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13" w:name="_Toc47964666"/>
      <w:r w:rsidRPr="00EC74EE">
        <w:rPr>
          <w:rFonts w:eastAsiaTheme="minorHAnsi"/>
          <w:b/>
          <w:color w:val="1F497D" w:themeColor="text2"/>
        </w:rPr>
        <w:t>Справочная информация для заполнения поля «Решение комиссий»</w:t>
      </w:r>
      <w:bookmarkEnd w:id="13"/>
    </w:p>
    <w:p w:rsidR="00AB17C6" w:rsidRDefault="00AD3C4A" w:rsidP="00EC74EE">
      <w:pPr>
        <w:ind w:left="360"/>
      </w:pPr>
      <w:r w:rsidRPr="00AB17C6">
        <w:rPr>
          <w:rFonts w:asciiTheme="minorHAnsi" w:hAnsiTheme="minorHAnsi" w:cstheme="minorHAnsi"/>
        </w:rPr>
        <w:t>В поле «Решения комиссий» нажмите на значок «Редактировать».</w:t>
      </w:r>
    </w:p>
    <w:p w:rsidR="00AB17C6" w:rsidRDefault="00AB17C6" w:rsidP="00AB17C6">
      <w:pPr>
        <w:pStyle w:val="af5"/>
        <w:keepNext/>
        <w:jc w:val="center"/>
      </w:pPr>
      <w:r>
        <w:t xml:space="preserve">Рисунок </w:t>
      </w:r>
      <w:r w:rsidR="00B21B07">
        <w:fldChar w:fldCharType="begin"/>
      </w:r>
      <w:r w:rsidR="00B21B07">
        <w:instrText xml:space="preserve"> STYLEREF 1 \s </w:instrText>
      </w:r>
      <w:r w:rsidR="00B21B07">
        <w:fldChar w:fldCharType="separate"/>
      </w:r>
      <w:r w:rsidR="008D1919">
        <w:rPr>
          <w:noProof/>
        </w:rPr>
        <w:t>2.7</w:t>
      </w:r>
      <w:r w:rsidR="00B21B07">
        <w:rPr>
          <w:noProof/>
        </w:rPr>
        <w:fldChar w:fldCharType="end"/>
      </w:r>
      <w:r>
        <w:noBreakHyphen/>
      </w:r>
      <w:r w:rsidR="00B21B07">
        <w:fldChar w:fldCharType="begin"/>
      </w:r>
      <w:r w:rsidR="00B21B07">
        <w:instrText xml:space="preserve"> SEQ Рисунок \* ARABIC \s 1 </w:instrText>
      </w:r>
      <w:r w:rsidR="00B21B07">
        <w:fldChar w:fldCharType="separate"/>
      </w:r>
      <w:r w:rsidR="008D1919">
        <w:rPr>
          <w:noProof/>
        </w:rPr>
        <w:t>1</w:t>
      </w:r>
      <w:r w:rsidR="00B21B07">
        <w:rPr>
          <w:noProof/>
        </w:rPr>
        <w:fldChar w:fldCharType="end"/>
      </w:r>
    </w:p>
    <w:p w:rsidR="00AD3C4A" w:rsidRDefault="00AD3C4A" w:rsidP="00EC74E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67400" cy="298921"/>
            <wp:effectExtent l="19050" t="19050" r="19050" b="2540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635" cy="330418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D3C4A" w:rsidRPr="00AB17C6" w:rsidRDefault="00AD3C4A" w:rsidP="00AB17C6">
      <w:pPr>
        <w:ind w:left="36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</w:rPr>
        <w:t>На экране «Решения комиссий» нажмите «Добавить»</w:t>
      </w:r>
    </w:p>
    <w:p w:rsidR="00AD3C4A" w:rsidRPr="00AB17C6" w:rsidRDefault="00AD3C4A" w:rsidP="00AB17C6">
      <w:pPr>
        <w:ind w:left="36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</w:rPr>
        <w:t>Выберите тип комиссии: «ПМПК», «ВК» или «МСЭ» и заполните поля сведениями из документа.</w:t>
      </w:r>
    </w:p>
    <w:sectPr w:rsidR="00AD3C4A" w:rsidRPr="00AB17C6" w:rsidSect="00C82033">
      <w:headerReference w:type="default" r:id="rId27"/>
      <w:footerReference w:type="default" r:id="rId28"/>
      <w:footerReference w:type="first" r:id="rId29"/>
      <w:type w:val="continuous"/>
      <w:pgSz w:w="11906" w:h="16838"/>
      <w:pgMar w:top="1134" w:right="850" w:bottom="1134" w:left="1276" w:header="720" w:footer="66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0A7" w:rsidRDefault="001270A7">
      <w:r>
        <w:separator/>
      </w:r>
    </w:p>
  </w:endnote>
  <w:endnote w:type="continuationSeparator" w:id="0">
    <w:p w:rsidR="001270A7" w:rsidRDefault="0012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5330092"/>
      <w:docPartObj>
        <w:docPartGallery w:val="Page Numbers (Bottom of Page)"/>
        <w:docPartUnique/>
      </w:docPartObj>
    </w:sdtPr>
    <w:sdtEndPr/>
    <w:sdtContent>
      <w:p w:rsidR="00C82033" w:rsidRPr="00C82033" w:rsidRDefault="00C82033" w:rsidP="00C82033">
        <w:pPr>
          <w:pStyle w:val="af2"/>
          <w:tabs>
            <w:tab w:val="clear" w:pos="4677"/>
            <w:tab w:val="clear" w:pos="9355"/>
          </w:tabs>
          <w:jc w:val="center"/>
          <w:rPr>
            <w:rFonts w:asciiTheme="minorHAnsi" w:hAnsiTheme="minorHAnsi" w:cstheme="minorHAnsi"/>
            <w:color w:val="000000" w:themeColor="text1"/>
          </w:rPr>
        </w:pPr>
        <w:r w:rsidRPr="00C82033">
          <w:rPr>
            <w:rFonts w:asciiTheme="minorHAnsi" w:hAnsiTheme="minorHAnsi" w:cstheme="minorHAnsi"/>
            <w:color w:val="000000" w:themeColor="text1"/>
          </w:rPr>
          <w:t>Заполнение полей личной карточки обучающегося/воспитанника</w:t>
        </w:r>
      </w:p>
      <w:p w:rsidR="00C82033" w:rsidRDefault="00C82033" w:rsidP="00C82033">
        <w:pPr>
          <w:pStyle w:val="af2"/>
          <w:tabs>
            <w:tab w:val="clear" w:pos="9355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919" w:rsidRDefault="00C82033" w:rsidP="008D1919">
    <w:pPr>
      <w:pStyle w:val="a9"/>
      <w:jc w:val="center"/>
      <w:rPr>
        <w:rFonts w:ascii="Cambria" w:hAnsi="Cambria"/>
        <w:caps/>
      </w:rPr>
    </w:pPr>
    <w:r>
      <w:t>Тольятти</w:t>
    </w:r>
    <w:r w:rsidR="008D1919">
      <w:t xml:space="preserve">, </w:t>
    </w:r>
    <w:r w:rsidR="008D1919" w:rsidRPr="00E96F0D">
      <w:rPr>
        <w:rFonts w:ascii="Cambria" w:hAnsi="Cambria"/>
        <w:caps/>
      </w:rPr>
      <w:t>МАОУ ДПО ЦИТ</w:t>
    </w:r>
  </w:p>
  <w:p w:rsidR="00C82033" w:rsidRDefault="00C82033" w:rsidP="00C82033">
    <w:pPr>
      <w:pStyle w:val="af2"/>
      <w:jc w:val="center"/>
    </w:pPr>
    <w: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0A7" w:rsidRDefault="001270A7">
      <w:r>
        <w:separator/>
      </w:r>
    </w:p>
  </w:footnote>
  <w:footnote w:type="continuationSeparator" w:id="0">
    <w:p w:rsidR="001270A7" w:rsidRDefault="001270A7">
      <w:r>
        <w:continuationSeparator/>
      </w:r>
    </w:p>
  </w:footnote>
  <w:footnote w:id="1">
    <w:p w:rsidR="001270A7" w:rsidRDefault="001270A7" w:rsidP="00AC25D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a7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Возможны частные варианты сочетания справок ПМПК, консультацию по внесению сведений о них можно получить по телефонам отдела образовательной статистики.</w:t>
      </w:r>
    </w:p>
    <w:p w:rsidR="001270A7" w:rsidRDefault="001270A7" w:rsidP="00AC25DB">
      <w:pPr>
        <w:pStyle w:val="a6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70A7" w:rsidRDefault="001270A7" w:rsidP="00E14A1C">
    <w:pPr>
      <w:pStyle w:val="af0"/>
      <w:jc w:val="center"/>
    </w:pPr>
    <w:r w:rsidRPr="00E14A1C">
      <w:t>Информационная система «АСУ РСО. Сетевой город»</w:t>
    </w:r>
  </w:p>
  <w:p w:rsidR="001270A7" w:rsidRDefault="001270A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F2225"/>
    <w:multiLevelType w:val="hybridMultilevel"/>
    <w:tmpl w:val="E0EEB2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70FD1"/>
    <w:multiLevelType w:val="multilevel"/>
    <w:tmpl w:val="CA5EF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1F497D" w:themeColor="text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1F497D" w:themeColor="text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color w:val="1F497D" w:themeColor="text2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  <w:color w:val="1F497D" w:themeColor="text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color w:val="1F497D" w:themeColor="text2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color w:val="1F497D" w:themeColor="text2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/>
        <w:color w:val="1F497D" w:themeColor="text2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color w:val="1F497D" w:themeColor="text2"/>
      </w:rPr>
    </w:lvl>
  </w:abstractNum>
  <w:abstractNum w:abstractNumId="2" w15:restartNumberingAfterBreak="0">
    <w:nsid w:val="143B51A6"/>
    <w:multiLevelType w:val="hybridMultilevel"/>
    <w:tmpl w:val="36FE26C6"/>
    <w:lvl w:ilvl="0" w:tplc="ABF2D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34593"/>
    <w:multiLevelType w:val="hybridMultilevel"/>
    <w:tmpl w:val="666A52E6"/>
    <w:lvl w:ilvl="0" w:tplc="0AE2D0F2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EAC71C2"/>
    <w:multiLevelType w:val="hybridMultilevel"/>
    <w:tmpl w:val="C2C21F2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5" w15:restartNumberingAfterBreak="0">
    <w:nsid w:val="25BC46FA"/>
    <w:multiLevelType w:val="hybridMultilevel"/>
    <w:tmpl w:val="5F2A3D0A"/>
    <w:lvl w:ilvl="0" w:tplc="22185B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03C82"/>
    <w:multiLevelType w:val="hybridMultilevel"/>
    <w:tmpl w:val="8F145F9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54971C9"/>
    <w:multiLevelType w:val="multilevel"/>
    <w:tmpl w:val="1EEA6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70916EF"/>
    <w:multiLevelType w:val="multilevel"/>
    <w:tmpl w:val="CA5EF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1F497D" w:themeColor="text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1F497D" w:themeColor="text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color w:val="1F497D" w:themeColor="text2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  <w:color w:val="1F497D" w:themeColor="text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color w:val="1F497D" w:themeColor="text2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color w:val="1F497D" w:themeColor="text2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/>
        <w:color w:val="1F497D" w:themeColor="text2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color w:val="1F497D" w:themeColor="text2"/>
      </w:rPr>
    </w:lvl>
  </w:abstractNum>
  <w:abstractNum w:abstractNumId="9" w15:restartNumberingAfterBreak="0">
    <w:nsid w:val="3C083011"/>
    <w:multiLevelType w:val="hybridMultilevel"/>
    <w:tmpl w:val="6382D16E"/>
    <w:lvl w:ilvl="0" w:tplc="77125A6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C7F07BC"/>
    <w:multiLevelType w:val="multilevel"/>
    <w:tmpl w:val="C632EB7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17B3E0F"/>
    <w:multiLevelType w:val="hybridMultilevel"/>
    <w:tmpl w:val="241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717AD"/>
    <w:multiLevelType w:val="multilevel"/>
    <w:tmpl w:val="CA5EF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1F497D" w:themeColor="text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1F497D" w:themeColor="text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color w:val="1F497D" w:themeColor="text2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  <w:color w:val="1F497D" w:themeColor="text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color w:val="1F497D" w:themeColor="text2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color w:val="1F497D" w:themeColor="text2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/>
        <w:color w:val="1F497D" w:themeColor="text2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color w:val="1F497D" w:themeColor="text2"/>
      </w:rPr>
    </w:lvl>
  </w:abstractNum>
  <w:abstractNum w:abstractNumId="13" w15:restartNumberingAfterBreak="0">
    <w:nsid w:val="4CF33DBD"/>
    <w:multiLevelType w:val="hybridMultilevel"/>
    <w:tmpl w:val="4B14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811C3"/>
    <w:multiLevelType w:val="hybridMultilevel"/>
    <w:tmpl w:val="E0EEB2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BF1887"/>
    <w:multiLevelType w:val="hybridMultilevel"/>
    <w:tmpl w:val="4B14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57706"/>
    <w:multiLevelType w:val="hybridMultilevel"/>
    <w:tmpl w:val="1346E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563750"/>
    <w:multiLevelType w:val="multilevel"/>
    <w:tmpl w:val="CA5EF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1F497D" w:themeColor="text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1F497D" w:themeColor="text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color w:val="1F497D" w:themeColor="text2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  <w:color w:val="1F497D" w:themeColor="text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color w:val="1F497D" w:themeColor="text2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color w:val="1F497D" w:themeColor="text2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/>
        <w:color w:val="1F497D" w:themeColor="text2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color w:val="1F497D" w:themeColor="text2"/>
      </w:rPr>
    </w:lvl>
  </w:abstractNum>
  <w:abstractNum w:abstractNumId="18" w15:restartNumberingAfterBreak="0">
    <w:nsid w:val="53731709"/>
    <w:multiLevelType w:val="multilevel"/>
    <w:tmpl w:val="1EEA6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4EA51D0"/>
    <w:multiLevelType w:val="multilevel"/>
    <w:tmpl w:val="B374D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57B0F83"/>
    <w:multiLevelType w:val="multilevel"/>
    <w:tmpl w:val="AA589E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59CE0A1F"/>
    <w:multiLevelType w:val="multilevel"/>
    <w:tmpl w:val="11B800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5FC85478"/>
    <w:multiLevelType w:val="multilevel"/>
    <w:tmpl w:val="86DC1A9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61D43C5C"/>
    <w:multiLevelType w:val="multilevel"/>
    <w:tmpl w:val="AF840F6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31C66EA"/>
    <w:multiLevelType w:val="hybridMultilevel"/>
    <w:tmpl w:val="E7B21686"/>
    <w:lvl w:ilvl="0" w:tplc="77125A6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484620D"/>
    <w:multiLevelType w:val="multilevel"/>
    <w:tmpl w:val="CA5EF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1F497D" w:themeColor="text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1F497D" w:themeColor="text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color w:val="1F497D" w:themeColor="text2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  <w:color w:val="1F497D" w:themeColor="text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color w:val="1F497D" w:themeColor="text2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color w:val="1F497D" w:themeColor="text2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/>
        <w:color w:val="1F497D" w:themeColor="text2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color w:val="1F497D" w:themeColor="text2"/>
      </w:rPr>
    </w:lvl>
  </w:abstractNum>
  <w:abstractNum w:abstractNumId="26" w15:restartNumberingAfterBreak="0">
    <w:nsid w:val="6F112F06"/>
    <w:multiLevelType w:val="hybridMultilevel"/>
    <w:tmpl w:val="56A20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E5FA1"/>
    <w:multiLevelType w:val="hybridMultilevel"/>
    <w:tmpl w:val="FE64CF02"/>
    <w:lvl w:ilvl="0" w:tplc="22185B50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5D071E3"/>
    <w:multiLevelType w:val="multilevel"/>
    <w:tmpl w:val="CA5EF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1F497D" w:themeColor="text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1F497D" w:themeColor="text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color w:val="1F497D" w:themeColor="text2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  <w:color w:val="1F497D" w:themeColor="text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color w:val="1F497D" w:themeColor="text2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color w:val="1F497D" w:themeColor="text2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/>
        <w:color w:val="1F497D" w:themeColor="text2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color w:val="1F497D" w:themeColor="text2"/>
      </w:rPr>
    </w:lvl>
  </w:abstractNum>
  <w:abstractNum w:abstractNumId="29" w15:restartNumberingAfterBreak="0">
    <w:nsid w:val="77C054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20"/>
  </w:num>
  <w:num w:numId="4">
    <w:abstractNumId w:val="19"/>
  </w:num>
  <w:num w:numId="5">
    <w:abstractNumId w:val="26"/>
  </w:num>
  <w:num w:numId="6">
    <w:abstractNumId w:val="14"/>
  </w:num>
  <w:num w:numId="7">
    <w:abstractNumId w:val="11"/>
  </w:num>
  <w:num w:numId="8">
    <w:abstractNumId w:val="13"/>
  </w:num>
  <w:num w:numId="9">
    <w:abstractNumId w:val="15"/>
  </w:num>
  <w:num w:numId="10">
    <w:abstractNumId w:val="6"/>
  </w:num>
  <w:num w:numId="11">
    <w:abstractNumId w:val="2"/>
  </w:num>
  <w:num w:numId="12">
    <w:abstractNumId w:val="4"/>
  </w:num>
  <w:num w:numId="13">
    <w:abstractNumId w:val="29"/>
  </w:num>
  <w:num w:numId="14">
    <w:abstractNumId w:val="9"/>
  </w:num>
  <w:num w:numId="15">
    <w:abstractNumId w:val="24"/>
  </w:num>
  <w:num w:numId="16">
    <w:abstractNumId w:val="0"/>
  </w:num>
  <w:num w:numId="17">
    <w:abstractNumId w:val="18"/>
  </w:num>
  <w:num w:numId="18">
    <w:abstractNumId w:val="23"/>
  </w:num>
  <w:num w:numId="19">
    <w:abstractNumId w:val="22"/>
  </w:num>
  <w:num w:numId="20">
    <w:abstractNumId w:val="10"/>
  </w:num>
  <w:num w:numId="21">
    <w:abstractNumId w:val="21"/>
  </w:num>
  <w:num w:numId="22">
    <w:abstractNumId w:val="7"/>
  </w:num>
  <w:num w:numId="23">
    <w:abstractNumId w:val="1"/>
  </w:num>
  <w:num w:numId="24">
    <w:abstractNumId w:val="8"/>
  </w:num>
  <w:num w:numId="25">
    <w:abstractNumId w:val="28"/>
  </w:num>
  <w:num w:numId="26">
    <w:abstractNumId w:val="25"/>
  </w:num>
  <w:num w:numId="27">
    <w:abstractNumId w:val="17"/>
  </w:num>
  <w:num w:numId="28">
    <w:abstractNumId w:val="12"/>
  </w:num>
  <w:num w:numId="29">
    <w:abstractNumId w:val="5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98"/>
    <w:rsid w:val="00012C29"/>
    <w:rsid w:val="000334F6"/>
    <w:rsid w:val="00041BB6"/>
    <w:rsid w:val="0004523E"/>
    <w:rsid w:val="00060C3B"/>
    <w:rsid w:val="00061DB2"/>
    <w:rsid w:val="00067CBB"/>
    <w:rsid w:val="00070DC0"/>
    <w:rsid w:val="00082CEC"/>
    <w:rsid w:val="00086C50"/>
    <w:rsid w:val="000B0B88"/>
    <w:rsid w:val="000B3192"/>
    <w:rsid w:val="000C3E58"/>
    <w:rsid w:val="000F20A7"/>
    <w:rsid w:val="00125360"/>
    <w:rsid w:val="001270A7"/>
    <w:rsid w:val="001331DA"/>
    <w:rsid w:val="00133569"/>
    <w:rsid w:val="001509CD"/>
    <w:rsid w:val="00150D82"/>
    <w:rsid w:val="00174289"/>
    <w:rsid w:val="001B2CCA"/>
    <w:rsid w:val="001D6D62"/>
    <w:rsid w:val="00205F61"/>
    <w:rsid w:val="00220C1B"/>
    <w:rsid w:val="00236B17"/>
    <w:rsid w:val="00247965"/>
    <w:rsid w:val="002845AC"/>
    <w:rsid w:val="002B4494"/>
    <w:rsid w:val="002D7F68"/>
    <w:rsid w:val="002E571E"/>
    <w:rsid w:val="003118B4"/>
    <w:rsid w:val="00316EBC"/>
    <w:rsid w:val="00333323"/>
    <w:rsid w:val="00336445"/>
    <w:rsid w:val="0035118D"/>
    <w:rsid w:val="003858E2"/>
    <w:rsid w:val="003C67F5"/>
    <w:rsid w:val="003D78A8"/>
    <w:rsid w:val="003E4C6E"/>
    <w:rsid w:val="003F2643"/>
    <w:rsid w:val="00403911"/>
    <w:rsid w:val="00404288"/>
    <w:rsid w:val="0041212C"/>
    <w:rsid w:val="004517C0"/>
    <w:rsid w:val="00465463"/>
    <w:rsid w:val="00467432"/>
    <w:rsid w:val="00474ABD"/>
    <w:rsid w:val="00475FD1"/>
    <w:rsid w:val="0048256F"/>
    <w:rsid w:val="004A3D34"/>
    <w:rsid w:val="004B53A5"/>
    <w:rsid w:val="004C42ED"/>
    <w:rsid w:val="004C44C2"/>
    <w:rsid w:val="004E7437"/>
    <w:rsid w:val="00511016"/>
    <w:rsid w:val="00525D7D"/>
    <w:rsid w:val="0053769A"/>
    <w:rsid w:val="00581BE7"/>
    <w:rsid w:val="00597939"/>
    <w:rsid w:val="005B1F1E"/>
    <w:rsid w:val="005B26AA"/>
    <w:rsid w:val="005C49AF"/>
    <w:rsid w:val="005E4E4D"/>
    <w:rsid w:val="00652B58"/>
    <w:rsid w:val="00653233"/>
    <w:rsid w:val="0066728F"/>
    <w:rsid w:val="00682305"/>
    <w:rsid w:val="006871D3"/>
    <w:rsid w:val="006B4A0E"/>
    <w:rsid w:val="006C606E"/>
    <w:rsid w:val="006C643D"/>
    <w:rsid w:val="006F4A8E"/>
    <w:rsid w:val="00743898"/>
    <w:rsid w:val="007531A2"/>
    <w:rsid w:val="007574BB"/>
    <w:rsid w:val="007823C1"/>
    <w:rsid w:val="007959ED"/>
    <w:rsid w:val="007A38AA"/>
    <w:rsid w:val="007D267E"/>
    <w:rsid w:val="007F657D"/>
    <w:rsid w:val="00806C7C"/>
    <w:rsid w:val="0084579C"/>
    <w:rsid w:val="0087482B"/>
    <w:rsid w:val="008756CA"/>
    <w:rsid w:val="00881B86"/>
    <w:rsid w:val="008878DD"/>
    <w:rsid w:val="008B0E84"/>
    <w:rsid w:val="008B7782"/>
    <w:rsid w:val="008C212F"/>
    <w:rsid w:val="008D0BA3"/>
    <w:rsid w:val="008D1919"/>
    <w:rsid w:val="008E56F7"/>
    <w:rsid w:val="0090430B"/>
    <w:rsid w:val="009075C5"/>
    <w:rsid w:val="00907D8C"/>
    <w:rsid w:val="009157AA"/>
    <w:rsid w:val="00927F4B"/>
    <w:rsid w:val="00947380"/>
    <w:rsid w:val="00952D6A"/>
    <w:rsid w:val="00956508"/>
    <w:rsid w:val="009770A5"/>
    <w:rsid w:val="00985819"/>
    <w:rsid w:val="009A69DC"/>
    <w:rsid w:val="009B4A90"/>
    <w:rsid w:val="009D43B6"/>
    <w:rsid w:val="009F4105"/>
    <w:rsid w:val="009F561E"/>
    <w:rsid w:val="009F7C68"/>
    <w:rsid w:val="00A13F2C"/>
    <w:rsid w:val="00A16E56"/>
    <w:rsid w:val="00A2007F"/>
    <w:rsid w:val="00A276FD"/>
    <w:rsid w:val="00A3154B"/>
    <w:rsid w:val="00A34879"/>
    <w:rsid w:val="00A573F7"/>
    <w:rsid w:val="00A67E6F"/>
    <w:rsid w:val="00A72149"/>
    <w:rsid w:val="00A7727E"/>
    <w:rsid w:val="00A87E2B"/>
    <w:rsid w:val="00A94167"/>
    <w:rsid w:val="00A94F3D"/>
    <w:rsid w:val="00AB17C6"/>
    <w:rsid w:val="00AC0D27"/>
    <w:rsid w:val="00AC25DB"/>
    <w:rsid w:val="00AD3C4A"/>
    <w:rsid w:val="00AD611D"/>
    <w:rsid w:val="00AD6E0B"/>
    <w:rsid w:val="00AF5893"/>
    <w:rsid w:val="00AF6241"/>
    <w:rsid w:val="00AF77E3"/>
    <w:rsid w:val="00B02599"/>
    <w:rsid w:val="00B05040"/>
    <w:rsid w:val="00B123A5"/>
    <w:rsid w:val="00B148BA"/>
    <w:rsid w:val="00B21B07"/>
    <w:rsid w:val="00B57438"/>
    <w:rsid w:val="00B72090"/>
    <w:rsid w:val="00B76E60"/>
    <w:rsid w:val="00BA78A1"/>
    <w:rsid w:val="00BC1494"/>
    <w:rsid w:val="00BC5882"/>
    <w:rsid w:val="00BD5DD7"/>
    <w:rsid w:val="00BE5F7B"/>
    <w:rsid w:val="00BF56A9"/>
    <w:rsid w:val="00C0568B"/>
    <w:rsid w:val="00C172A7"/>
    <w:rsid w:val="00C34BA3"/>
    <w:rsid w:val="00C353EA"/>
    <w:rsid w:val="00C36111"/>
    <w:rsid w:val="00C425BB"/>
    <w:rsid w:val="00C522B7"/>
    <w:rsid w:val="00C54F4C"/>
    <w:rsid w:val="00C5626A"/>
    <w:rsid w:val="00C70624"/>
    <w:rsid w:val="00C81F13"/>
    <w:rsid w:val="00C82033"/>
    <w:rsid w:val="00C942D5"/>
    <w:rsid w:val="00CC783D"/>
    <w:rsid w:val="00CE07FD"/>
    <w:rsid w:val="00CF4E43"/>
    <w:rsid w:val="00D0354F"/>
    <w:rsid w:val="00D04A2C"/>
    <w:rsid w:val="00D05879"/>
    <w:rsid w:val="00D21DCC"/>
    <w:rsid w:val="00D31CD0"/>
    <w:rsid w:val="00D51DAC"/>
    <w:rsid w:val="00D5457F"/>
    <w:rsid w:val="00D75989"/>
    <w:rsid w:val="00D97F76"/>
    <w:rsid w:val="00DB232C"/>
    <w:rsid w:val="00DE6541"/>
    <w:rsid w:val="00DF107F"/>
    <w:rsid w:val="00E01805"/>
    <w:rsid w:val="00E04DDF"/>
    <w:rsid w:val="00E14A1C"/>
    <w:rsid w:val="00E542F6"/>
    <w:rsid w:val="00E90166"/>
    <w:rsid w:val="00E94BFA"/>
    <w:rsid w:val="00E96F0D"/>
    <w:rsid w:val="00EA0165"/>
    <w:rsid w:val="00EA1095"/>
    <w:rsid w:val="00EA228C"/>
    <w:rsid w:val="00EA29DC"/>
    <w:rsid w:val="00EC74EE"/>
    <w:rsid w:val="00EF0249"/>
    <w:rsid w:val="00EF1A2A"/>
    <w:rsid w:val="00F11F50"/>
    <w:rsid w:val="00F12E8F"/>
    <w:rsid w:val="00F16470"/>
    <w:rsid w:val="00F257E8"/>
    <w:rsid w:val="00F34486"/>
    <w:rsid w:val="00F54820"/>
    <w:rsid w:val="00F62578"/>
    <w:rsid w:val="00F74173"/>
    <w:rsid w:val="00F77A24"/>
    <w:rsid w:val="00F8219B"/>
    <w:rsid w:val="00F874ED"/>
    <w:rsid w:val="00FA34D5"/>
    <w:rsid w:val="00FA712E"/>
    <w:rsid w:val="00FB1DFF"/>
    <w:rsid w:val="00FC5FE1"/>
    <w:rsid w:val="00FE7C4E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CCFE94B"/>
  <w15:docId w15:val="{B218F986-520E-4183-BC49-6A327994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rFonts w:ascii="Tahoma" w:hAnsi="Tahoma" w:cs="Tahoma"/>
      <w:sz w:val="24"/>
      <w:szCs w:val="24"/>
    </w:rPr>
  </w:style>
  <w:style w:type="paragraph" w:styleId="1">
    <w:name w:val="heading 1"/>
    <w:basedOn w:val="a"/>
    <w:next w:val="a"/>
    <w:qFormat/>
    <w:rsid w:val="00AD3C4A"/>
    <w:pPr>
      <w:keepNext/>
      <w:outlineLvl w:val="0"/>
    </w:pPr>
    <w:rPr>
      <w:rFonts w:asciiTheme="majorHAnsi" w:hAnsiTheme="majorHAnsi" w:cs="Times New Roman"/>
      <w:sz w:val="28"/>
    </w:rPr>
  </w:style>
  <w:style w:type="paragraph" w:styleId="2">
    <w:name w:val="heading 2"/>
    <w:basedOn w:val="a"/>
    <w:next w:val="a"/>
    <w:qFormat/>
    <w:rsid w:val="00AD3C4A"/>
    <w:pPr>
      <w:keepNext/>
      <w:outlineLvl w:val="1"/>
    </w:pPr>
    <w:rPr>
      <w:rFonts w:ascii="Calibri" w:hAnsi="Calibri" w:cs="Times New Roman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noFill/>
        <w14:prstDash w14:val="solid"/>
        <w14:round/>
      </w14:textOutline>
      <w14:textFill>
        <w14:noFill/>
      </w14:textFill>
    </w:rPr>
  </w:style>
  <w:style w:type="paragraph" w:styleId="3">
    <w:name w:val="heading 3"/>
    <w:basedOn w:val="a"/>
    <w:next w:val="a"/>
    <w:qFormat/>
    <w:pPr>
      <w:keepNext/>
      <w:ind w:left="-748"/>
      <w:jc w:val="center"/>
      <w:outlineLvl w:val="2"/>
    </w:pPr>
    <w:rPr>
      <w:rFonts w:ascii="Arial" w:hAnsi="Arial"/>
      <w:b/>
      <w:bCs/>
    </w:rPr>
  </w:style>
  <w:style w:type="paragraph" w:styleId="4">
    <w:name w:val="heading 4"/>
    <w:basedOn w:val="a"/>
    <w:next w:val="a"/>
    <w:qFormat/>
    <w:pPr>
      <w:keepNext/>
      <w:spacing w:line="360" w:lineRule="auto"/>
      <w:ind w:left="4678"/>
      <w:jc w:val="both"/>
      <w:outlineLvl w:val="3"/>
    </w:pPr>
    <w:rPr>
      <w:rFonts w:ascii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rFonts w:ascii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qFormat/>
    <w:pPr>
      <w:keepNext/>
      <w:spacing w:line="360" w:lineRule="auto"/>
      <w:jc w:val="both"/>
      <w:outlineLvl w:val="5"/>
    </w:pPr>
    <w:rPr>
      <w:rFonts w:ascii="Times New Roman" w:hAnsi="Times New Roman" w:cs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caps/>
      <w:outline/>
      <w:color w:val="0000FF"/>
      <w:sz w:val="32"/>
      <w14:textOutline w14:w="9525" w14:cap="flat" w14:cmpd="sng" w14:algn="ctr">
        <w14:solidFill>
          <w14:srgbClr w14:val="0000FF"/>
        </w14:solidFill>
        <w14:prstDash w14:val="solid"/>
        <w14:round/>
      </w14:textOutline>
      <w14:textFill>
        <w14:noFill/>
      </w14:textFill>
    </w:rPr>
  </w:style>
  <w:style w:type="paragraph" w:styleId="a4">
    <w:name w:val="Body Text Indent"/>
    <w:basedOn w:val="a"/>
    <w:pPr>
      <w:spacing w:line="360" w:lineRule="auto"/>
      <w:ind w:left="-748"/>
    </w:pPr>
    <w:rPr>
      <w:color w:val="FF0000"/>
    </w:rPr>
  </w:style>
  <w:style w:type="paragraph" w:styleId="20">
    <w:name w:val="Body Text Indent 2"/>
    <w:basedOn w:val="a"/>
    <w:pPr>
      <w:ind w:left="-748"/>
      <w:jc w:val="both"/>
    </w:pPr>
    <w:rPr>
      <w:rFonts w:ascii="Arial" w:hAnsi="Arial"/>
    </w:rPr>
  </w:style>
  <w:style w:type="paragraph" w:styleId="30">
    <w:name w:val="Body Text Indent 3"/>
    <w:basedOn w:val="a"/>
    <w:pPr>
      <w:ind w:left="5664"/>
    </w:pPr>
    <w:rPr>
      <w:rFonts w:ascii="Arial" w:hAnsi="Arial"/>
      <w:b/>
      <w:bCs/>
    </w:rPr>
  </w:style>
  <w:style w:type="paragraph" w:styleId="21">
    <w:name w:val="Body Text 2"/>
    <w:basedOn w:val="a"/>
    <w:pPr>
      <w:jc w:val="both"/>
    </w:pPr>
    <w:rPr>
      <w:rFonts w:ascii="Times New Roman" w:hAnsi="Times New Roman"/>
      <w:lang w:val="en-US"/>
    </w:rPr>
  </w:style>
  <w:style w:type="paragraph" w:styleId="31">
    <w:name w:val="Body Text 3"/>
    <w:basedOn w:val="a"/>
    <w:pPr>
      <w:jc w:val="both"/>
    </w:pPr>
    <w:rPr>
      <w:rFonts w:ascii="Times New Roman" w:hAnsi="Times New Roman" w:cs="Times New Roman"/>
      <w:sz w:val="28"/>
    </w:rPr>
  </w:style>
  <w:style w:type="table" w:styleId="a5">
    <w:name w:val="Table Grid"/>
    <w:basedOn w:val="a1"/>
    <w:rsid w:val="0090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D43B6"/>
    <w:rPr>
      <w:sz w:val="20"/>
      <w:szCs w:val="20"/>
    </w:rPr>
  </w:style>
  <w:style w:type="character" w:styleId="a7">
    <w:name w:val="footnote reference"/>
    <w:semiHidden/>
    <w:rsid w:val="009D43B6"/>
    <w:rPr>
      <w:vertAlign w:val="superscript"/>
    </w:rPr>
  </w:style>
  <w:style w:type="paragraph" w:styleId="a8">
    <w:name w:val="Balloon Text"/>
    <w:basedOn w:val="a"/>
    <w:semiHidden/>
    <w:rsid w:val="003C67F5"/>
    <w:rPr>
      <w:sz w:val="16"/>
      <w:szCs w:val="16"/>
    </w:rPr>
  </w:style>
  <w:style w:type="paragraph" w:customStyle="1" w:styleId="ConsPlusNormal">
    <w:name w:val="ConsPlusNormal"/>
    <w:rsid w:val="00525D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C606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No Spacing"/>
    <w:link w:val="aa"/>
    <w:uiPriority w:val="1"/>
    <w:qFormat/>
    <w:rsid w:val="00E96F0D"/>
    <w:rPr>
      <w:rFonts w:ascii="Calibri" w:hAnsi="Calibri"/>
      <w:sz w:val="22"/>
      <w:szCs w:val="22"/>
    </w:rPr>
  </w:style>
  <w:style w:type="character" w:customStyle="1" w:styleId="aa">
    <w:name w:val="Без интервала Знак"/>
    <w:link w:val="a9"/>
    <w:uiPriority w:val="1"/>
    <w:rsid w:val="00E96F0D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E96F0D"/>
    <w:pPr>
      <w:spacing w:after="200" w:line="276" w:lineRule="auto"/>
    </w:pPr>
    <w:rPr>
      <w:rFonts w:ascii="Calibri" w:hAnsi="Calibri"/>
      <w:sz w:val="22"/>
      <w:szCs w:val="22"/>
    </w:rPr>
  </w:style>
  <w:style w:type="paragraph" w:styleId="ab">
    <w:name w:val="Title"/>
    <w:basedOn w:val="a"/>
    <w:next w:val="a"/>
    <w:link w:val="ac"/>
    <w:uiPriority w:val="10"/>
    <w:qFormat/>
    <w:rsid w:val="00E96F0D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ac">
    <w:name w:val="Заголовок Знак"/>
    <w:link w:val="ab"/>
    <w:uiPriority w:val="10"/>
    <w:rsid w:val="00E96F0D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paragraph" w:styleId="ad">
    <w:name w:val="TOC Heading"/>
    <w:basedOn w:val="1"/>
    <w:next w:val="a"/>
    <w:uiPriority w:val="39"/>
    <w:unhideWhenUsed/>
    <w:qFormat/>
    <w:rsid w:val="00E96F0D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character" w:styleId="ae">
    <w:name w:val="Emphasis"/>
    <w:basedOn w:val="a0"/>
    <w:qFormat/>
    <w:rsid w:val="003D78A8"/>
    <w:rPr>
      <w:i/>
      <w:iCs/>
    </w:rPr>
  </w:style>
  <w:style w:type="paragraph" w:styleId="af">
    <w:name w:val="List Paragraph"/>
    <w:basedOn w:val="a"/>
    <w:uiPriority w:val="34"/>
    <w:qFormat/>
    <w:rsid w:val="00EF0249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0">
    <w:name w:val="header"/>
    <w:basedOn w:val="a"/>
    <w:link w:val="af1"/>
    <w:uiPriority w:val="99"/>
    <w:rsid w:val="00E14A1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14A1C"/>
    <w:rPr>
      <w:rFonts w:ascii="Tahoma" w:hAnsi="Tahoma" w:cs="Tahoma"/>
      <w:sz w:val="24"/>
      <w:szCs w:val="24"/>
    </w:rPr>
  </w:style>
  <w:style w:type="paragraph" w:styleId="af2">
    <w:name w:val="footer"/>
    <w:basedOn w:val="a"/>
    <w:link w:val="af3"/>
    <w:uiPriority w:val="99"/>
    <w:rsid w:val="00E14A1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14A1C"/>
    <w:rPr>
      <w:rFonts w:ascii="Tahoma" w:hAnsi="Tahoma" w:cs="Tahoma"/>
      <w:sz w:val="24"/>
      <w:szCs w:val="24"/>
    </w:rPr>
  </w:style>
  <w:style w:type="paragraph" w:styleId="22">
    <w:name w:val="toc 2"/>
    <w:basedOn w:val="a"/>
    <w:next w:val="a"/>
    <w:autoRedefine/>
    <w:uiPriority w:val="39"/>
    <w:unhideWhenUsed/>
    <w:rsid w:val="00BC5882"/>
    <w:pPr>
      <w:spacing w:after="100" w:line="259" w:lineRule="auto"/>
      <w:ind w:left="220"/>
    </w:pPr>
    <w:rPr>
      <w:rFonts w:asciiTheme="minorHAnsi" w:eastAsiaTheme="minorEastAsia" w:hAnsiTheme="minorHAnsi" w:cs="Times New Roman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rsid w:val="00BC5882"/>
    <w:pPr>
      <w:spacing w:after="100" w:line="259" w:lineRule="auto"/>
    </w:pPr>
    <w:rPr>
      <w:rFonts w:asciiTheme="minorHAnsi" w:eastAsiaTheme="minorEastAsia" w:hAnsiTheme="minorHAnsi" w:cs="Times New Roman"/>
      <w:sz w:val="22"/>
      <w:szCs w:val="22"/>
    </w:rPr>
  </w:style>
  <w:style w:type="paragraph" w:styleId="32">
    <w:name w:val="toc 3"/>
    <w:basedOn w:val="a"/>
    <w:next w:val="a"/>
    <w:autoRedefine/>
    <w:uiPriority w:val="39"/>
    <w:unhideWhenUsed/>
    <w:rsid w:val="00BC5882"/>
    <w:pPr>
      <w:spacing w:after="100" w:line="259" w:lineRule="auto"/>
      <w:ind w:left="440"/>
    </w:pPr>
    <w:rPr>
      <w:rFonts w:asciiTheme="minorHAnsi" w:eastAsiaTheme="minorEastAsia" w:hAnsiTheme="minorHAnsi" w:cs="Times New Roman"/>
      <w:sz w:val="22"/>
      <w:szCs w:val="22"/>
    </w:rPr>
  </w:style>
  <w:style w:type="character" w:styleId="af4">
    <w:name w:val="Hyperlink"/>
    <w:basedOn w:val="a0"/>
    <w:uiPriority w:val="99"/>
    <w:unhideWhenUsed/>
    <w:rsid w:val="00AD3C4A"/>
    <w:rPr>
      <w:color w:val="0000FF" w:themeColor="hyperlink"/>
      <w:u w:val="single"/>
    </w:rPr>
  </w:style>
  <w:style w:type="paragraph" w:styleId="af5">
    <w:name w:val="caption"/>
    <w:basedOn w:val="a"/>
    <w:next w:val="a"/>
    <w:unhideWhenUsed/>
    <w:qFormat/>
    <w:rsid w:val="000B0B88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2014-12-02T00:00:00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4B7FB3-B042-42C9-8C49-180562CB6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12</Pages>
  <Words>1344</Words>
  <Characters>10796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Информационная система «АСУ РСО. Сетевой город»</vt:lpstr>
    </vt:vector>
  </TitlesOfParts>
  <Company>МАОУ ДПО ЦИТ</Company>
  <LinksUpToDate>false</LinksUpToDate>
  <CharactersWithSpaces>12116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система «АСУ РСО. Сетевой город»</dc:title>
  <dc:subject>Информационная система «АСУ РСО. Сетевой город»</dc:subject>
  <dc:creator>Милютина МЕ</dc:creator>
  <cp:lastModifiedBy>Елена Аникина</cp:lastModifiedBy>
  <cp:revision>9</cp:revision>
  <cp:lastPrinted>2009-08-13T12:55:00Z</cp:lastPrinted>
  <dcterms:created xsi:type="dcterms:W3CDTF">2020-08-10T09:43:00Z</dcterms:created>
  <dcterms:modified xsi:type="dcterms:W3CDTF">2021-08-10T07:49:00Z</dcterms:modified>
</cp:coreProperties>
</file>